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67" w:rsidRDefault="00053367" w:rsidP="00053367">
      <w:pPr>
        <w:ind w:left="4820"/>
        <w:jc w:val="right"/>
        <w:rPr>
          <w:rFonts w:ascii="Arial" w:hAnsi="Arial" w:cs="Arial"/>
          <w:b/>
        </w:rPr>
      </w:pPr>
    </w:p>
    <w:p w:rsidR="00053367" w:rsidRPr="00CA778A" w:rsidRDefault="00053367" w:rsidP="00053367">
      <w:pPr>
        <w:jc w:val="center"/>
        <w:outlineLvl w:val="0"/>
        <w:rPr>
          <w:rFonts w:ascii="Bookman Old Style" w:hAnsi="Bookman Old Style"/>
          <w:b/>
        </w:rPr>
      </w:pPr>
      <w:r w:rsidRPr="00CA778A">
        <w:rPr>
          <w:rFonts w:ascii="Bookman Old Style" w:hAnsi="Bookman Old Style"/>
          <w:b/>
        </w:rPr>
        <w:t>РОССИЙСКАЯ  ФЕДЕРАЦИЯ</w:t>
      </w:r>
    </w:p>
    <w:p w:rsidR="00053367" w:rsidRPr="00CA778A" w:rsidRDefault="00053367" w:rsidP="00053367">
      <w:pPr>
        <w:jc w:val="center"/>
        <w:outlineLvl w:val="0"/>
        <w:rPr>
          <w:rFonts w:ascii="Bookman Old Style" w:hAnsi="Bookman Old Style"/>
          <w:b/>
        </w:rPr>
      </w:pPr>
      <w:r w:rsidRPr="00CA778A">
        <w:rPr>
          <w:rFonts w:ascii="Bookman Old Style" w:hAnsi="Bookman Old Style"/>
          <w:b/>
        </w:rPr>
        <w:t>КУРСКАЯ ОБЛАСТЬ  МЕДВЕНСКИЙ РАЙОН</w:t>
      </w:r>
    </w:p>
    <w:p w:rsidR="00053367" w:rsidRPr="00CA778A" w:rsidRDefault="00053367" w:rsidP="0005336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 w:rsidRPr="00CA778A"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3367" w:rsidRPr="00CA778A" w:rsidRDefault="00053367" w:rsidP="0005336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 w:rsidRPr="00CA778A"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3367" w:rsidRPr="00CA778A" w:rsidRDefault="00053367" w:rsidP="00053367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 w:rsidRPr="00CA778A">
        <w:rPr>
          <w:rFonts w:ascii="Bookman Old Style" w:hAnsi="Bookman Old Style"/>
          <w:b/>
          <w:sz w:val="44"/>
          <w:szCs w:val="44"/>
        </w:rPr>
        <w:t>П</w:t>
      </w:r>
      <w:proofErr w:type="gramEnd"/>
      <w:r w:rsidRPr="00CA778A"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367" w:rsidRPr="00CA778A" w:rsidRDefault="00053367" w:rsidP="00053367">
      <w:pPr>
        <w:jc w:val="center"/>
        <w:rPr>
          <w:sz w:val="28"/>
          <w:szCs w:val="28"/>
        </w:rPr>
      </w:pPr>
    </w:p>
    <w:p w:rsidR="00053367" w:rsidRPr="00150F48" w:rsidRDefault="00053367" w:rsidP="0005336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04.03. 2015</w:t>
      </w:r>
      <w:r w:rsidRPr="00150F48">
        <w:rPr>
          <w:rFonts w:ascii="Arial" w:hAnsi="Arial" w:cs="Arial"/>
          <w:sz w:val="32"/>
          <w:szCs w:val="32"/>
        </w:rPr>
        <w:t xml:space="preserve"> г     № </w:t>
      </w:r>
      <w:r>
        <w:rPr>
          <w:rFonts w:ascii="Arial" w:hAnsi="Arial" w:cs="Arial"/>
          <w:sz w:val="32"/>
          <w:szCs w:val="32"/>
        </w:rPr>
        <w:t>25</w:t>
      </w:r>
      <w:r w:rsidRPr="00150F48">
        <w:rPr>
          <w:rFonts w:ascii="Arial" w:hAnsi="Arial" w:cs="Arial"/>
          <w:sz w:val="32"/>
          <w:szCs w:val="32"/>
        </w:rPr>
        <w:t>-па</w:t>
      </w:r>
    </w:p>
    <w:p w:rsidR="002F4E02" w:rsidRPr="00D916E4" w:rsidRDefault="002F4E02" w:rsidP="002F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Default="002F4E02" w:rsidP="002F4E02">
      <w:pPr>
        <w:pStyle w:val="a3"/>
        <w:spacing w:before="0" w:beforeAutospacing="0" w:after="0" w:afterAutospacing="0"/>
        <w:ind w:right="2834"/>
        <w:jc w:val="both"/>
      </w:pPr>
      <w:r>
        <w:rPr>
          <w:rStyle w:val="a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053367">
        <w:rPr>
          <w:rStyle w:val="a4"/>
        </w:rPr>
        <w:t>Китаевского</w:t>
      </w:r>
      <w:r>
        <w:rPr>
          <w:rStyle w:val="a4"/>
        </w:rPr>
        <w:t xml:space="preserve"> сельсовета Медвенского района Курской области и членов их семей на официальном сайте Администрации </w:t>
      </w:r>
      <w:r w:rsidR="00053367">
        <w:rPr>
          <w:rStyle w:val="a4"/>
        </w:rPr>
        <w:t>Китаевского</w:t>
      </w:r>
      <w:r>
        <w:rPr>
          <w:rStyle w:val="a4"/>
        </w:rPr>
        <w:t xml:space="preserve"> сельсовета Медвенского района Курской области</w:t>
      </w:r>
      <w:r>
        <w:t xml:space="preserve"> </w:t>
      </w:r>
      <w:r>
        <w:rPr>
          <w:rStyle w:val="a4"/>
        </w:rPr>
        <w:t>и предоставления этих сведений средствам массовой информации для опубликования</w:t>
      </w:r>
      <w:r>
        <w:t>.</w:t>
      </w:r>
    </w:p>
    <w:p w:rsidR="002F4E02" w:rsidRDefault="002F4E02" w:rsidP="002F4E02">
      <w:pPr>
        <w:pStyle w:val="a5"/>
        <w:ind w:firstLine="0"/>
        <w:jc w:val="left"/>
        <w:rPr>
          <w:b/>
          <w:bCs/>
        </w:rPr>
      </w:pPr>
    </w:p>
    <w:p w:rsidR="002F4E02" w:rsidRDefault="002F4E02" w:rsidP="002F4E02">
      <w:pPr>
        <w:pStyle w:val="a5"/>
        <w:ind w:firstLine="0"/>
        <w:jc w:val="left"/>
        <w:rPr>
          <w:b/>
          <w:bCs/>
        </w:rPr>
      </w:pPr>
    </w:p>
    <w:p w:rsidR="002F4E02" w:rsidRDefault="002F4E02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В соответствии с Указом Президента Российской Федерации от 8 июля 2013 года</w:t>
      </w:r>
      <w:r>
        <w:rPr>
          <w:sz w:val="28"/>
          <w:szCs w:val="28"/>
        </w:rPr>
        <w:t xml:space="preserve"> № </w:t>
      </w:r>
      <w:r w:rsidRPr="00D916E4">
        <w:rPr>
          <w:sz w:val="28"/>
          <w:szCs w:val="28"/>
        </w:rPr>
        <w:t xml:space="preserve">613 </w:t>
      </w:r>
      <w:r>
        <w:rPr>
          <w:sz w:val="28"/>
          <w:szCs w:val="28"/>
        </w:rPr>
        <w:t>«</w:t>
      </w:r>
      <w:r w:rsidRPr="00D916E4">
        <w:rPr>
          <w:sz w:val="28"/>
          <w:szCs w:val="28"/>
        </w:rPr>
        <w:t>Вопросы противодействия коррупции</w:t>
      </w:r>
      <w:r>
        <w:rPr>
          <w:sz w:val="28"/>
          <w:szCs w:val="28"/>
        </w:rPr>
        <w:t>»,</w:t>
      </w:r>
      <w:r w:rsidRPr="00D916E4">
        <w:rPr>
          <w:sz w:val="28"/>
          <w:szCs w:val="28"/>
        </w:rPr>
        <w:t xml:space="preserve"> Администрация </w:t>
      </w:r>
      <w:r w:rsidR="00053367">
        <w:rPr>
          <w:sz w:val="28"/>
          <w:szCs w:val="28"/>
        </w:rPr>
        <w:t>Китаевского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</w:t>
      </w:r>
    </w:p>
    <w:p w:rsidR="002F4E02" w:rsidRPr="00D916E4" w:rsidRDefault="002F4E02" w:rsidP="002F4E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16E4">
        <w:rPr>
          <w:sz w:val="28"/>
          <w:szCs w:val="28"/>
        </w:rPr>
        <w:t>ПОСТАНОВЛЯЕТ:</w:t>
      </w:r>
    </w:p>
    <w:p w:rsidR="002F4E02" w:rsidRPr="00D916E4" w:rsidRDefault="002F4E02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1. Утвердить прилагаемый Порядок размещени</w:t>
      </w:r>
      <w:r>
        <w:rPr>
          <w:sz w:val="28"/>
          <w:szCs w:val="28"/>
        </w:rPr>
        <w:t>я сведений о доходах, расходах,</w:t>
      </w:r>
      <w:r w:rsidRPr="00D916E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D916E4">
        <w:rPr>
          <w:sz w:val="28"/>
          <w:szCs w:val="28"/>
        </w:rPr>
        <w:t xml:space="preserve">имуществе и обязательствах имущественного характера лиц, </w:t>
      </w:r>
      <w:r w:rsidRPr="002F4E02">
        <w:rPr>
          <w:rStyle w:val="a4"/>
          <w:b w:val="0"/>
          <w:sz w:val="28"/>
          <w:szCs w:val="28"/>
        </w:rPr>
        <w:t xml:space="preserve">замещающих должности руководителей муниципальных учреждений </w:t>
      </w:r>
      <w:r w:rsidR="00053367">
        <w:rPr>
          <w:rStyle w:val="a4"/>
          <w:b w:val="0"/>
          <w:sz w:val="28"/>
          <w:szCs w:val="28"/>
        </w:rPr>
        <w:t>Китаевского</w:t>
      </w:r>
      <w:r w:rsidRPr="002F4E02">
        <w:rPr>
          <w:rStyle w:val="a4"/>
          <w:b w:val="0"/>
          <w:sz w:val="28"/>
          <w:szCs w:val="28"/>
        </w:rPr>
        <w:t xml:space="preserve"> сельсовета Медвенского района Курской области</w:t>
      </w:r>
      <w:r>
        <w:rPr>
          <w:sz w:val="28"/>
          <w:szCs w:val="28"/>
        </w:rPr>
        <w:t>, и</w:t>
      </w:r>
      <w:r w:rsidRPr="00D916E4">
        <w:rPr>
          <w:sz w:val="28"/>
          <w:szCs w:val="28"/>
        </w:rPr>
        <w:t xml:space="preserve"> членов их семей на официальном сайте Администрации </w:t>
      </w:r>
      <w:r w:rsidR="00053367">
        <w:rPr>
          <w:sz w:val="28"/>
          <w:szCs w:val="28"/>
        </w:rPr>
        <w:t>Китаевского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и предоставления этих сведений средствам массовой информации для </w:t>
      </w:r>
      <w:r w:rsidRPr="00D916E4">
        <w:rPr>
          <w:sz w:val="28"/>
          <w:szCs w:val="28"/>
        </w:rPr>
        <w:t>опубликования.</w:t>
      </w:r>
    </w:p>
    <w:p w:rsidR="002F4E02" w:rsidRPr="00D916E4" w:rsidRDefault="00F41FEE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02" w:rsidRPr="00D916E4">
        <w:rPr>
          <w:sz w:val="28"/>
          <w:szCs w:val="28"/>
        </w:rPr>
        <w:t>.</w:t>
      </w:r>
      <w:proofErr w:type="gramStart"/>
      <w:r w:rsidR="002F4E02" w:rsidRPr="00D916E4">
        <w:rPr>
          <w:sz w:val="28"/>
          <w:szCs w:val="28"/>
        </w:rPr>
        <w:t>Контроль за</w:t>
      </w:r>
      <w:proofErr w:type="gramEnd"/>
      <w:r w:rsidR="002F4E02" w:rsidRPr="00D916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34DD" w:rsidRPr="00F5132A" w:rsidRDefault="00F41FEE" w:rsidP="0044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2F4E02" w:rsidRPr="00D916E4">
        <w:rPr>
          <w:sz w:val="28"/>
          <w:szCs w:val="28"/>
        </w:rPr>
        <w:t xml:space="preserve">. </w:t>
      </w:r>
      <w:r w:rsidR="004434DD" w:rsidRPr="003A7AB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4434DD" w:rsidRPr="007C54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со дня подписания и распространяется на правоотношения, возникшие с 01 января 2015 года, </w:t>
      </w:r>
      <w:r w:rsidR="004434DD" w:rsidRPr="007C5405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053367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4434DD" w:rsidRPr="00BC2F7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4434DD" w:rsidRPr="00BC2F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 </w:t>
      </w:r>
    </w:p>
    <w:p w:rsidR="004434DD" w:rsidRDefault="004434DD" w:rsidP="004434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E02" w:rsidRDefault="002F4E02" w:rsidP="004434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5"/>
        <w:ind w:firstLine="0"/>
        <w:jc w:val="left"/>
        <w:rPr>
          <w:bCs/>
          <w:sz w:val="28"/>
          <w:szCs w:val="28"/>
        </w:rPr>
      </w:pPr>
      <w:r w:rsidRPr="00FE4A4A">
        <w:rPr>
          <w:sz w:val="28"/>
          <w:szCs w:val="28"/>
        </w:rPr>
        <w:t xml:space="preserve">Глава  </w:t>
      </w:r>
      <w:r w:rsidR="00053367">
        <w:rPr>
          <w:sz w:val="28"/>
          <w:szCs w:val="28"/>
        </w:rPr>
        <w:t>Китаевского</w:t>
      </w:r>
      <w:r>
        <w:rPr>
          <w:sz w:val="28"/>
          <w:szCs w:val="28"/>
        </w:rPr>
        <w:t xml:space="preserve"> сельсовета                         </w:t>
      </w:r>
      <w:r w:rsidR="00053367">
        <w:rPr>
          <w:sz w:val="28"/>
          <w:szCs w:val="28"/>
        </w:rPr>
        <w:t xml:space="preserve">                            О.Н.Евглевская</w:t>
      </w:r>
    </w:p>
    <w:p w:rsidR="002F4E02" w:rsidRDefault="002F4E02" w:rsidP="002F4E0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F4E02" w:rsidRPr="00314599" w:rsidRDefault="00053367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2F4E02" w:rsidRPr="003145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31459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2F4E02" w:rsidRPr="00314599" w:rsidRDefault="00B72F29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04.03.2015</w:t>
      </w:r>
      <w:r w:rsidR="00FD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3367">
        <w:rPr>
          <w:rFonts w:ascii="Times New Roman" w:eastAsia="Times New Roman" w:hAnsi="Times New Roman" w:cs="Times New Roman"/>
          <w:sz w:val="24"/>
          <w:szCs w:val="24"/>
        </w:rPr>
        <w:t>25-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па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</w:p>
    <w:p w:rsidR="00F41FEE" w:rsidRPr="00F41FEE" w:rsidRDefault="00F41FEE" w:rsidP="00F41FEE">
      <w:pPr>
        <w:pStyle w:val="a3"/>
        <w:spacing w:before="0" w:beforeAutospacing="0" w:after="0" w:afterAutospacing="0"/>
        <w:jc w:val="center"/>
        <w:rPr>
          <w:b/>
        </w:rPr>
      </w:pPr>
      <w:r w:rsidRPr="00F41FEE">
        <w:rPr>
          <w:b/>
        </w:rPr>
        <w:t>Порядок</w:t>
      </w:r>
    </w:p>
    <w:p w:rsidR="00F41FEE" w:rsidRPr="00F41FEE" w:rsidRDefault="00F41FEE" w:rsidP="00F41FEE">
      <w:pPr>
        <w:pStyle w:val="a3"/>
        <w:spacing w:before="0" w:beforeAutospacing="0" w:after="0" w:afterAutospacing="0"/>
        <w:jc w:val="center"/>
        <w:rPr>
          <w:b/>
        </w:rPr>
      </w:pPr>
      <w:r w:rsidRPr="00F41FEE">
        <w:rPr>
          <w:b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F41FEE">
        <w:rPr>
          <w:rStyle w:val="a4"/>
        </w:rPr>
        <w:t xml:space="preserve">замещающих должности руководителей муниципальных учреждений </w:t>
      </w:r>
      <w:r w:rsidR="00053367">
        <w:rPr>
          <w:rStyle w:val="a4"/>
        </w:rPr>
        <w:t>Китаевского</w:t>
      </w:r>
      <w:r w:rsidRPr="00F41FEE">
        <w:rPr>
          <w:rStyle w:val="a4"/>
        </w:rPr>
        <w:t xml:space="preserve"> сельсовета Медвенского района Курской области</w:t>
      </w:r>
      <w:r w:rsidRPr="00F41FEE">
        <w:rPr>
          <w:b/>
        </w:rPr>
        <w:t xml:space="preserve">, и членов их семей на официальном сайте Администрации </w:t>
      </w:r>
      <w:r w:rsidR="00053367">
        <w:rPr>
          <w:b/>
        </w:rPr>
        <w:t>Китаевского</w:t>
      </w:r>
      <w:r w:rsidRPr="00F41FEE">
        <w:rPr>
          <w:b/>
        </w:rPr>
        <w:t xml:space="preserve"> сельсовета Медвенского района Курской области и предоставления этих сведений средствам массовой информации для </w:t>
      </w:r>
      <w:r>
        <w:rPr>
          <w:b/>
        </w:rPr>
        <w:t>опубликования</w:t>
      </w:r>
    </w:p>
    <w:p w:rsidR="002F4E02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B80D23" w:rsidRDefault="002F4E02" w:rsidP="001E4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Настоящим Порядком устанавливаются обязанности</w:t>
      </w:r>
      <w:r w:rsidRPr="00B80D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 по размещению сведений о доходах, расходах, об имуществе и обязательствах имущественного характера лиц, зам</w:t>
      </w:r>
      <w:r>
        <w:rPr>
          <w:rFonts w:ascii="Times New Roman" w:eastAsia="Times New Roman" w:hAnsi="Times New Roman" w:cs="Times New Roman"/>
          <w:sz w:val="24"/>
          <w:szCs w:val="24"/>
        </w:rPr>
        <w:t>ещающих должности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муниципальных учреждений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Курской области,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 на официальном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сайте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proofErr w:type="gramEnd"/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2. На официальном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</w:t>
      </w:r>
      <w:r>
        <w:rPr>
          <w:rFonts w:ascii="Times New Roman" w:eastAsia="Times New Roman" w:hAnsi="Times New Roman" w:cs="Times New Roman"/>
          <w:sz w:val="24"/>
          <w:szCs w:val="24"/>
        </w:rPr>
        <w:t>годовой доход лица, замещающего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доход 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и его супруги (супруга) за три последних года, предшествующих совершению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сделки.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коммуникации 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D2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80D23">
        <w:rPr>
          <w:rFonts w:ascii="Times New Roman" w:eastAsia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иод замещения лицом, замещающим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его супруги (супруга) и несовершеннолетних детей, находятся на официальных сайтах и ежегодно обновляются в течение 14 рабочих дней со дня истечения срока, установленного для их подачи.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цами, замещающими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должности руководителей муниципальных учреждений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обеспечивается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начальником отдела по работе с обращениями, делопроизводству и кадровым вопросам</w:t>
      </w:r>
      <w:r w:rsidRPr="00B80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Курской области. 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сведений, указанных в пункте 2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2F4E02" w:rsidRDefault="002F4E02" w:rsidP="00B72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служащи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3367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и их представление средствам массовой информации для опубликования, нес</w:t>
      </w:r>
      <w:r w:rsidR="00B72F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2F4E02" w:rsidSect="008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4E02"/>
    <w:rsid w:val="00053367"/>
    <w:rsid w:val="001E456E"/>
    <w:rsid w:val="002F4E02"/>
    <w:rsid w:val="004434DD"/>
    <w:rsid w:val="0086636B"/>
    <w:rsid w:val="0093684F"/>
    <w:rsid w:val="00B72F29"/>
    <w:rsid w:val="00D36163"/>
    <w:rsid w:val="00F41FEE"/>
    <w:rsid w:val="00FD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E02"/>
    <w:rPr>
      <w:b/>
      <w:bCs/>
    </w:rPr>
  </w:style>
  <w:style w:type="paragraph" w:styleId="a5">
    <w:name w:val="Body Text Indent"/>
    <w:basedOn w:val="a"/>
    <w:link w:val="a6"/>
    <w:rsid w:val="002F4E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F4E02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2F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2015-03-10T06:37:00Z</cp:lastPrinted>
  <dcterms:created xsi:type="dcterms:W3CDTF">2019-11-22T12:36:00Z</dcterms:created>
  <dcterms:modified xsi:type="dcterms:W3CDTF">2019-11-22T12:36:00Z</dcterms:modified>
</cp:coreProperties>
</file>