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28" w:rsidRDefault="00C63228" w:rsidP="00C63228">
      <w:pPr>
        <w:ind w:left="-426" w:hanging="141"/>
        <w:jc w:val="center"/>
      </w:pPr>
      <w:r>
        <w:rPr>
          <w:noProof/>
          <w:lang w:eastAsia="ru-RU"/>
        </w:rPr>
        <w:drawing>
          <wp:inline distT="0" distB="0" distL="0" distR="0" wp14:anchorId="364DFCA3" wp14:editId="68E1D6F3">
            <wp:extent cx="6162675" cy="1552575"/>
            <wp:effectExtent l="0" t="0" r="9525" b="9525"/>
            <wp:docPr id="14" name="Рисунок 14" descr="Описание: http://clipart-library.com/images/8iAbjXK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clipart-library.com/images/8iAbjXKy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28" w:rsidRDefault="00C63228" w:rsidP="00C63228">
      <w:pPr>
        <w:ind w:left="-426" w:hanging="141"/>
        <w:jc w:val="center"/>
        <w:rPr>
          <w:rFonts w:ascii="Impact" w:hAnsi="Impact" w:cs="Times New Roman"/>
          <w:b/>
          <w:sz w:val="40"/>
          <w:szCs w:val="40"/>
        </w:rPr>
      </w:pPr>
      <w:r>
        <w:rPr>
          <w:rFonts w:ascii="Impact" w:hAnsi="Impact" w:cs="Times New Roman"/>
          <w:b/>
          <w:sz w:val="40"/>
          <w:szCs w:val="40"/>
        </w:rPr>
        <w:t>ДЛЯ</w:t>
      </w:r>
      <w:r>
        <w:rPr>
          <w:rFonts w:ascii="Impact" w:hAnsi="Impact"/>
          <w:b/>
          <w:sz w:val="40"/>
          <w:szCs w:val="40"/>
        </w:rPr>
        <w:t xml:space="preserve"> </w:t>
      </w:r>
      <w:r>
        <w:rPr>
          <w:rFonts w:ascii="Impact" w:hAnsi="Impact" w:cs="Times New Roman"/>
          <w:b/>
          <w:sz w:val="40"/>
          <w:szCs w:val="40"/>
        </w:rPr>
        <w:t>ТЕХ</w:t>
      </w:r>
      <w:r>
        <w:rPr>
          <w:rFonts w:ascii="Impact" w:hAnsi="Impact"/>
          <w:b/>
          <w:sz w:val="40"/>
          <w:szCs w:val="40"/>
        </w:rPr>
        <w:t xml:space="preserve">, </w:t>
      </w:r>
      <w:r>
        <w:rPr>
          <w:rFonts w:ascii="Impact" w:hAnsi="Impact" w:cs="Times New Roman"/>
          <w:b/>
          <w:sz w:val="40"/>
          <w:szCs w:val="40"/>
        </w:rPr>
        <w:t>КТО</w:t>
      </w:r>
      <w:r>
        <w:rPr>
          <w:rFonts w:ascii="Impact" w:hAnsi="Impact"/>
          <w:b/>
          <w:sz w:val="40"/>
          <w:szCs w:val="40"/>
        </w:rPr>
        <w:t xml:space="preserve"> </w:t>
      </w:r>
      <w:r>
        <w:rPr>
          <w:rFonts w:ascii="Impact" w:hAnsi="Impact" w:cs="Times New Roman"/>
          <w:b/>
          <w:sz w:val="40"/>
          <w:szCs w:val="40"/>
        </w:rPr>
        <w:t>ГОДЫ</w:t>
      </w:r>
      <w:r>
        <w:rPr>
          <w:rFonts w:ascii="Impact" w:hAnsi="Impact"/>
          <w:b/>
          <w:sz w:val="40"/>
          <w:szCs w:val="40"/>
        </w:rPr>
        <w:t xml:space="preserve"> </w:t>
      </w:r>
      <w:r>
        <w:rPr>
          <w:rFonts w:ascii="Impact" w:hAnsi="Impact" w:cs="Times New Roman"/>
          <w:b/>
          <w:sz w:val="40"/>
          <w:szCs w:val="40"/>
        </w:rPr>
        <w:t>НЕ</w:t>
      </w:r>
      <w:r>
        <w:rPr>
          <w:rFonts w:ascii="Impact" w:hAnsi="Impact"/>
          <w:b/>
          <w:sz w:val="40"/>
          <w:szCs w:val="40"/>
        </w:rPr>
        <w:t xml:space="preserve"> </w:t>
      </w:r>
      <w:r>
        <w:rPr>
          <w:rFonts w:ascii="Impact" w:hAnsi="Impact" w:cs="Times New Roman"/>
          <w:b/>
          <w:sz w:val="40"/>
          <w:szCs w:val="40"/>
        </w:rPr>
        <w:t>СЧИТАЕТ</w:t>
      </w:r>
    </w:p>
    <w:p w:rsidR="00C63228" w:rsidRDefault="00C63228" w:rsidP="00C63228">
      <w:pPr>
        <w:ind w:left="-426" w:hanging="141"/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«Капелькой добра согреем сердце»</w:t>
      </w:r>
    </w:p>
    <w:p w:rsidR="00C63228" w:rsidRDefault="00C63228" w:rsidP="00C63228">
      <w:pPr>
        <w:ind w:left="-426" w:hanging="141"/>
      </w:pPr>
      <w:r>
        <w:rPr>
          <w:noProof/>
          <w:lang w:eastAsia="ru-RU"/>
        </w:rPr>
        <w:drawing>
          <wp:inline distT="0" distB="0" distL="0" distR="0" wp14:anchorId="3B000B09" wp14:editId="0BB41B2F">
            <wp:extent cx="5943600" cy="2505075"/>
            <wp:effectExtent l="0" t="0" r="0" b="9525"/>
            <wp:docPr id="13" name="Рисунок 13" descr="Описание: http://tcso-veshnyaki.ru/files/images/%D0%B4%D0%B5%D0%BD%D1%8C%20%D1%81%D1%82%D0%B0%D1%80%D1%88%D0%B5%D0%B3%D0%BE%20%D0%BF%D0%BE%D0%BA%D0%BE%D0%BB%D0%B5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tcso-veshnyaki.ru/files/images/%D0%B4%D0%B5%D0%BD%D1%8C%20%D1%81%D1%82%D0%B0%D1%80%D1%88%D0%B5%D0%B3%D0%BE%20%D0%BF%D0%BE%D0%BA%D0%BE%D0%BB%D0%B5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28" w:rsidRDefault="00C63228" w:rsidP="00C63228">
      <w:pPr>
        <w:ind w:left="-709"/>
      </w:pPr>
      <w:r>
        <w:rPr>
          <w:noProof/>
          <w:lang w:eastAsia="ru-RU"/>
        </w:rPr>
        <w:drawing>
          <wp:inline distT="0" distB="0" distL="0" distR="0" wp14:anchorId="1783956C" wp14:editId="2E07FE51">
            <wp:extent cx="6248400" cy="2962275"/>
            <wp:effectExtent l="0" t="0" r="0" b="9525"/>
            <wp:docPr id="12" name="Рисунок 12" descr="Описание: http://penzenods.ucoz.ru/_nw/1/0146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penzenods.ucoz.ru/_nw/1/014609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28" w:rsidRDefault="00C63228" w:rsidP="00C63228">
      <w:pPr>
        <w:rPr>
          <w:rFonts w:ascii="Georgia" w:hAnsi="Georgia"/>
          <w:b/>
          <w:i/>
        </w:rPr>
      </w:pPr>
      <w:r>
        <w:rPr>
          <w:rFonts w:ascii="Georgia" w:hAnsi="Georgia" w:cs="Times New Roman"/>
          <w:b/>
          <w:i/>
          <w:sz w:val="24"/>
          <w:szCs w:val="24"/>
        </w:rPr>
        <w:t>С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sz w:val="24"/>
          <w:szCs w:val="24"/>
        </w:rPr>
        <w:t>уважением</w:t>
      </w:r>
      <w:r>
        <w:rPr>
          <w:rFonts w:ascii="Georgia" w:hAnsi="Georgia"/>
          <w:b/>
          <w:i/>
          <w:sz w:val="24"/>
          <w:szCs w:val="24"/>
        </w:rPr>
        <w:t xml:space="preserve">,   </w:t>
      </w:r>
      <w:r>
        <w:rPr>
          <w:rFonts w:ascii="Georgia" w:hAnsi="Georgia" w:cs="Times New Roman"/>
          <w:b/>
          <w:i/>
          <w:sz w:val="24"/>
          <w:szCs w:val="24"/>
        </w:rPr>
        <w:t>Глава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b/>
          <w:i/>
          <w:sz w:val="24"/>
          <w:szCs w:val="24"/>
        </w:rPr>
        <w:t>Китаевского</w:t>
      </w:r>
      <w:proofErr w:type="spellEnd"/>
      <w:r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sz w:val="24"/>
          <w:szCs w:val="24"/>
        </w:rPr>
        <w:t>сельсовета</w:t>
      </w:r>
      <w:r>
        <w:rPr>
          <w:rFonts w:ascii="Georgia" w:hAnsi="Georgia"/>
          <w:b/>
          <w:i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Georgia" w:hAnsi="Georgia" w:cs="Times New Roman"/>
          <w:b/>
          <w:i/>
          <w:sz w:val="24"/>
          <w:szCs w:val="24"/>
        </w:rPr>
        <w:t>О</w:t>
      </w:r>
      <w:r>
        <w:rPr>
          <w:rFonts w:ascii="Georgia" w:hAnsi="Georgia"/>
          <w:b/>
          <w:i/>
          <w:sz w:val="24"/>
          <w:szCs w:val="24"/>
        </w:rPr>
        <w:t>.</w:t>
      </w:r>
      <w:r>
        <w:rPr>
          <w:rFonts w:ascii="Georgia" w:hAnsi="Georgia" w:cs="Times New Roman"/>
          <w:b/>
          <w:i/>
          <w:sz w:val="24"/>
          <w:szCs w:val="24"/>
        </w:rPr>
        <w:t>Н</w:t>
      </w:r>
      <w:r>
        <w:rPr>
          <w:rFonts w:ascii="Georgia" w:hAnsi="Georgia"/>
          <w:b/>
          <w:i/>
          <w:sz w:val="24"/>
          <w:szCs w:val="24"/>
        </w:rPr>
        <w:t>.</w:t>
      </w:r>
      <w:r>
        <w:rPr>
          <w:rFonts w:ascii="Georgia" w:hAnsi="Georgia" w:cs="Times New Roman"/>
          <w:b/>
          <w:i/>
          <w:sz w:val="24"/>
          <w:szCs w:val="24"/>
        </w:rPr>
        <w:t>Евглевская</w:t>
      </w:r>
      <w:proofErr w:type="spellEnd"/>
      <w:r>
        <w:rPr>
          <w:rFonts w:ascii="Georgia" w:hAnsi="Georgia"/>
          <w:b/>
          <w:i/>
          <w:sz w:val="24"/>
          <w:szCs w:val="24"/>
        </w:rPr>
        <w:t xml:space="preserve">.   </w:t>
      </w:r>
      <w:r>
        <w:rPr>
          <w:rFonts w:ascii="Georgia" w:hAnsi="Georgia" w:cs="Times New Roman"/>
          <w:b/>
          <w:i/>
          <w:sz w:val="24"/>
          <w:szCs w:val="24"/>
        </w:rPr>
        <w:t>Руководители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sz w:val="24"/>
          <w:szCs w:val="24"/>
        </w:rPr>
        <w:t>сельхозпредприятий</w:t>
      </w:r>
      <w:r>
        <w:rPr>
          <w:rFonts w:ascii="Georgia" w:hAnsi="Georgia"/>
          <w:b/>
          <w:i/>
          <w:sz w:val="24"/>
          <w:szCs w:val="24"/>
        </w:rPr>
        <w:t xml:space="preserve">, </w:t>
      </w:r>
      <w:r>
        <w:rPr>
          <w:rFonts w:ascii="Georgia" w:hAnsi="Georgia" w:cs="Times New Roman"/>
          <w:b/>
          <w:i/>
          <w:sz w:val="24"/>
          <w:szCs w:val="24"/>
        </w:rPr>
        <w:t>работники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sz w:val="24"/>
          <w:szCs w:val="24"/>
        </w:rPr>
        <w:t>администрации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sz w:val="24"/>
          <w:szCs w:val="24"/>
        </w:rPr>
        <w:t>и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sz w:val="24"/>
          <w:szCs w:val="24"/>
        </w:rPr>
        <w:t>учреждений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sz w:val="24"/>
          <w:szCs w:val="24"/>
        </w:rPr>
        <w:t>культуры</w:t>
      </w:r>
      <w:r>
        <w:rPr>
          <w:rFonts w:ascii="Georgia" w:hAnsi="Georgia"/>
          <w:b/>
          <w:i/>
          <w:sz w:val="24"/>
          <w:szCs w:val="24"/>
        </w:rPr>
        <w:t xml:space="preserve">. </w:t>
      </w:r>
      <w:r>
        <w:rPr>
          <w:rFonts w:ascii="Georgia" w:hAnsi="Georgia" w:cs="Times New Roman"/>
          <w:b/>
          <w:i/>
          <w:sz w:val="24"/>
          <w:szCs w:val="24"/>
        </w:rPr>
        <w:t>Депутаты</w:t>
      </w:r>
      <w:r>
        <w:rPr>
          <w:rFonts w:ascii="Georgia" w:hAnsi="Georgia"/>
          <w:b/>
          <w:i/>
          <w:sz w:val="24"/>
          <w:szCs w:val="24"/>
        </w:rPr>
        <w:t xml:space="preserve">  </w:t>
      </w:r>
      <w:r>
        <w:rPr>
          <w:rFonts w:ascii="Georgia" w:hAnsi="Georgia" w:cs="Times New Roman"/>
          <w:b/>
          <w:i/>
          <w:sz w:val="24"/>
          <w:szCs w:val="24"/>
        </w:rPr>
        <w:t>сельского</w:t>
      </w:r>
      <w:r>
        <w:rPr>
          <w:rFonts w:ascii="Georgia" w:hAnsi="Georgia"/>
          <w:b/>
          <w:i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sz w:val="24"/>
          <w:szCs w:val="24"/>
        </w:rPr>
        <w:t>Собрания</w:t>
      </w:r>
      <w:r>
        <w:rPr>
          <w:rFonts w:ascii="Georgia" w:hAnsi="Georgia"/>
          <w:b/>
          <w:i/>
        </w:rPr>
        <w:t>.</w:t>
      </w:r>
    </w:p>
    <w:p w:rsidR="00C63228" w:rsidRDefault="00C63228" w:rsidP="00C63228">
      <w:pPr>
        <w:ind w:left="-426" w:hanging="141"/>
        <w:jc w:val="center"/>
        <w:rPr>
          <w:rFonts w:ascii="Georgia" w:eastAsia="Times New Roman" w:hAnsi="Georgia" w:cs="Times New Roman"/>
          <w:b/>
          <w:i/>
          <w:color w:val="002060"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B4381B" wp14:editId="33D90CA5">
            <wp:extent cx="5934075" cy="981075"/>
            <wp:effectExtent l="0" t="0" r="9525" b="9525"/>
            <wp:docPr id="11" name="Рисунок 11" descr="Описание: http://clipart-library.com/images/8iAbjXK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clipart-library.com/images/8iAbjXKy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t>«Люди пожилые, сердцем молодые,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Сколько повидали Вы путей, дорог.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Горячо любили и детей растили,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Вы надеждой жили: меньше бы тревог!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Люди пожилые,  матушка Россия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Вас не баловала легкою судьбой.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Дай Вам Бог покоя, чтобы над рекою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Солнце озаряло купол голубой.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Люди пожилые, Вы во всем такие: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Отдаете душу, опыт и любовь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Дорогому дому, миру молодому.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И всему, что сердце вспоминает вновь.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Люди пожилые, пусть года былые,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Будут Вам опорой, дети - все поймут.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>И поклон Вам низкий от родных и близких,</w:t>
      </w:r>
      <w:r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br/>
        <w:t xml:space="preserve">И от всей Отчизны за бесценный труд!»                           </w:t>
      </w:r>
    </w:p>
    <w:p w:rsidR="00C63228" w:rsidRDefault="00C63228" w:rsidP="00C632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FF0000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t xml:space="preserve">С 1  по 10 октября в </w:t>
      </w:r>
      <w:proofErr w:type="spellStart"/>
      <w:r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t>Китаевском</w:t>
      </w:r>
      <w:proofErr w:type="spellEnd"/>
      <w:r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t xml:space="preserve"> сельсовете прошла  Акция «для тех</w:t>
      </w:r>
      <w:proofErr w:type="gramStart"/>
      <w:r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t xml:space="preserve">кто годы не считает»:                                      </w:t>
      </w:r>
      <w:r>
        <w:rPr>
          <w:rFonts w:ascii="Georgia" w:eastAsia="Times New Roman" w:hAnsi="Georgia" w:cs="Times New Roman"/>
          <w:b/>
          <w:i/>
          <w:color w:val="FF0000"/>
          <w:sz w:val="40"/>
          <w:szCs w:val="40"/>
          <w:lang w:eastAsia="ru-RU"/>
        </w:rPr>
        <w:t>«Капелькой Добра согреем Сердце».</w:t>
      </w:r>
    </w:p>
    <w:p w:rsidR="00C63228" w:rsidRDefault="00C63228" w:rsidP="00C6322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t>Это наша дань уважения и признательности старшему поколению — ветеранам и пенсионерам, людям, заслужившим огромную благодарность за свой труд, за все то, что они делали и продолжают делать для России</w:t>
      </w:r>
      <w:proofErr w:type="gramStart"/>
      <w:r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t xml:space="preserve"> для своей малой Родины, для родных и близких.</w:t>
      </w:r>
    </w:p>
    <w:p w:rsidR="00C63228" w:rsidRDefault="00C63228" w:rsidP="00C63228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  <w:t>У пожилых людей доброе сердце. И на их доброту каждый из нас должен также отвечать добротой. Причем, делать это необходимо не только в праздник, но ежедневно и ежечасно.</w:t>
      </w:r>
    </w:p>
    <w:p w:rsidR="00C63228" w:rsidRDefault="00C63228" w:rsidP="00C63228">
      <w:pPr>
        <w:rPr>
          <w:rFonts w:ascii="Georgia" w:hAnsi="Georgia"/>
          <w:b/>
          <w:i/>
          <w:color w:val="002060"/>
          <w:sz w:val="28"/>
          <w:szCs w:val="28"/>
        </w:rPr>
      </w:pPr>
      <w:r>
        <w:rPr>
          <w:rFonts w:ascii="Georgia" w:hAnsi="Georgia"/>
          <w:color w:val="181818"/>
          <w:sz w:val="28"/>
          <w:szCs w:val="28"/>
          <w:shd w:val="clear" w:color="auto" w:fill="F5F5F1"/>
        </w:rPr>
        <w:t xml:space="preserve"> </w:t>
      </w:r>
      <w:r>
        <w:rPr>
          <w:sz w:val="28"/>
          <w:szCs w:val="28"/>
        </w:rPr>
        <w:t> </w:t>
      </w:r>
      <w:r>
        <w:rPr>
          <w:rFonts w:ascii="Georgia" w:hAnsi="Georgia"/>
          <w:b/>
          <w:i/>
          <w:color w:val="002060"/>
          <w:sz w:val="28"/>
          <w:szCs w:val="28"/>
        </w:rPr>
        <w:t xml:space="preserve">Празднование Дня пожилого человека всегда проходит в тесном содружестве библиотек, сельских домов культуры, Администрации сельсовета. Пожилые жители  наших сел  и деревень  были очень рады тому, что про них не забыли.    Чтобы не обидеть никого, работники </w:t>
      </w:r>
      <w:r>
        <w:rPr>
          <w:rFonts w:ascii="Georgia" w:hAnsi="Georgia"/>
          <w:b/>
          <w:i/>
          <w:color w:val="002060"/>
          <w:sz w:val="28"/>
          <w:szCs w:val="28"/>
        </w:rPr>
        <w:lastRenderedPageBreak/>
        <w:t>учреждений культуры «пошли в народ» и посетили каждый дом.</w:t>
      </w:r>
    </w:p>
    <w:p w:rsidR="00C63228" w:rsidRDefault="00C63228" w:rsidP="00C63228">
      <w:pPr>
        <w:rPr>
          <w:rFonts w:ascii="Georgia" w:hAnsi="Georgia"/>
          <w:b/>
          <w:i/>
          <w:color w:val="002060"/>
          <w:sz w:val="28"/>
          <w:szCs w:val="28"/>
        </w:rPr>
      </w:pPr>
      <w:r>
        <w:rPr>
          <w:rFonts w:ascii="Georgia" w:hAnsi="Georgia"/>
          <w:b/>
          <w:i/>
          <w:color w:val="002060"/>
          <w:sz w:val="28"/>
          <w:szCs w:val="28"/>
        </w:rPr>
        <w:t xml:space="preserve"> В этот день  наши дорогие и уважаемые пенсионеры  получили   поздравления от главы сельсовета </w:t>
      </w:r>
      <w:proofErr w:type="spellStart"/>
      <w:r>
        <w:rPr>
          <w:rFonts w:ascii="Georgia" w:hAnsi="Georgia"/>
          <w:b/>
          <w:i/>
          <w:color w:val="002060"/>
          <w:sz w:val="28"/>
          <w:szCs w:val="28"/>
        </w:rPr>
        <w:t>Евглевской</w:t>
      </w:r>
      <w:proofErr w:type="spellEnd"/>
      <w:r>
        <w:rPr>
          <w:rFonts w:ascii="Georgia" w:hAnsi="Georgia"/>
          <w:b/>
          <w:i/>
          <w:color w:val="002060"/>
          <w:sz w:val="28"/>
          <w:szCs w:val="28"/>
        </w:rPr>
        <w:t xml:space="preserve"> О.Н. и памятные подарки  от руководителей сельхозпредприятий.</w:t>
      </w:r>
      <w:r>
        <w:rPr>
          <w:rFonts w:ascii="Georgia" w:hAnsi="Georgia" w:cs="Arial"/>
          <w:b/>
          <w:i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Georgia" w:hAnsi="Georgia"/>
          <w:b/>
          <w:i/>
          <w:color w:val="002060"/>
          <w:sz w:val="28"/>
          <w:szCs w:val="28"/>
        </w:rPr>
        <w:t xml:space="preserve">  Много приятных слов  было сказано в наш адрес. Особая благодарность – </w:t>
      </w:r>
      <w:proofErr w:type="spellStart"/>
      <w:r>
        <w:rPr>
          <w:rFonts w:ascii="Georgia" w:hAnsi="Georgia"/>
          <w:b/>
          <w:i/>
          <w:color w:val="002060"/>
          <w:sz w:val="28"/>
          <w:szCs w:val="28"/>
        </w:rPr>
        <w:t>Косинову</w:t>
      </w:r>
      <w:proofErr w:type="spellEnd"/>
      <w:r>
        <w:rPr>
          <w:rFonts w:ascii="Georgia" w:hAnsi="Georgia"/>
          <w:b/>
          <w:i/>
          <w:color w:val="002060"/>
          <w:sz w:val="28"/>
          <w:szCs w:val="28"/>
        </w:rPr>
        <w:t xml:space="preserve"> В.Н. </w:t>
      </w:r>
      <w:proofErr w:type="spellStart"/>
      <w:r>
        <w:rPr>
          <w:rFonts w:ascii="Georgia" w:hAnsi="Georgia"/>
          <w:b/>
          <w:i/>
          <w:color w:val="002060"/>
          <w:sz w:val="28"/>
          <w:szCs w:val="28"/>
        </w:rPr>
        <w:t>Бабаскину</w:t>
      </w:r>
      <w:proofErr w:type="spellEnd"/>
      <w:r>
        <w:rPr>
          <w:rFonts w:ascii="Georgia" w:hAnsi="Georgia"/>
          <w:b/>
          <w:i/>
          <w:color w:val="002060"/>
          <w:sz w:val="28"/>
          <w:szCs w:val="28"/>
        </w:rPr>
        <w:t xml:space="preserve"> А.Г.  Басовой В.В. Петрищеву В.М. </w:t>
      </w:r>
      <w:proofErr w:type="spellStart"/>
      <w:r>
        <w:rPr>
          <w:rFonts w:ascii="Georgia" w:hAnsi="Georgia"/>
          <w:b/>
          <w:i/>
          <w:color w:val="002060"/>
          <w:sz w:val="28"/>
          <w:szCs w:val="28"/>
        </w:rPr>
        <w:t>Евглевскому</w:t>
      </w:r>
      <w:proofErr w:type="spellEnd"/>
      <w:r>
        <w:rPr>
          <w:rFonts w:ascii="Georgia" w:hAnsi="Georgia"/>
          <w:b/>
          <w:i/>
          <w:color w:val="002060"/>
          <w:sz w:val="28"/>
          <w:szCs w:val="28"/>
        </w:rPr>
        <w:t xml:space="preserve"> В.Н. </w:t>
      </w:r>
      <w:proofErr w:type="spellStart"/>
      <w:r>
        <w:rPr>
          <w:rFonts w:ascii="Georgia" w:hAnsi="Georgia"/>
          <w:b/>
          <w:i/>
          <w:color w:val="002060"/>
          <w:sz w:val="28"/>
          <w:szCs w:val="28"/>
        </w:rPr>
        <w:t>Молодцову</w:t>
      </w:r>
      <w:proofErr w:type="spellEnd"/>
      <w:r>
        <w:rPr>
          <w:rFonts w:ascii="Georgia" w:hAnsi="Georgia"/>
          <w:b/>
          <w:i/>
          <w:color w:val="002060"/>
          <w:sz w:val="28"/>
          <w:szCs w:val="28"/>
        </w:rPr>
        <w:t xml:space="preserve"> С.Г. Евдокимову Ю.А. </w:t>
      </w:r>
      <w:proofErr w:type="spellStart"/>
      <w:r>
        <w:rPr>
          <w:rFonts w:ascii="Georgia" w:hAnsi="Georgia"/>
          <w:b/>
          <w:i/>
          <w:color w:val="002060"/>
          <w:sz w:val="28"/>
          <w:szCs w:val="28"/>
        </w:rPr>
        <w:t>Гайнацкому</w:t>
      </w:r>
      <w:proofErr w:type="spellEnd"/>
      <w:r>
        <w:rPr>
          <w:rFonts w:ascii="Georgia" w:hAnsi="Georgia"/>
          <w:b/>
          <w:i/>
          <w:color w:val="002060"/>
          <w:sz w:val="28"/>
          <w:szCs w:val="28"/>
        </w:rPr>
        <w:t xml:space="preserve"> С.Л. Климову А.А. Ефремову И.М. </w:t>
      </w:r>
      <w:proofErr w:type="spellStart"/>
      <w:r>
        <w:rPr>
          <w:rFonts w:ascii="Georgia" w:hAnsi="Georgia"/>
          <w:b/>
          <w:i/>
          <w:color w:val="002060"/>
          <w:sz w:val="28"/>
          <w:szCs w:val="28"/>
        </w:rPr>
        <w:t>Кулигину</w:t>
      </w:r>
      <w:proofErr w:type="spellEnd"/>
      <w:r>
        <w:rPr>
          <w:rFonts w:ascii="Georgia" w:hAnsi="Georgia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color w:val="002060"/>
          <w:sz w:val="28"/>
          <w:szCs w:val="28"/>
        </w:rPr>
        <w:t>В.А.Аничкину</w:t>
      </w:r>
      <w:proofErr w:type="spellEnd"/>
      <w:r>
        <w:rPr>
          <w:rFonts w:ascii="Georgia" w:hAnsi="Georgia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color w:val="002060"/>
          <w:sz w:val="28"/>
          <w:szCs w:val="28"/>
        </w:rPr>
        <w:t>Н.А.Удодову</w:t>
      </w:r>
      <w:proofErr w:type="spellEnd"/>
      <w:r>
        <w:rPr>
          <w:rFonts w:ascii="Georgia" w:hAnsi="Georgia"/>
          <w:b/>
          <w:i/>
          <w:color w:val="002060"/>
          <w:sz w:val="28"/>
          <w:szCs w:val="28"/>
        </w:rPr>
        <w:t xml:space="preserve"> В.И.- за оказание финансовой поддержи.</w:t>
      </w:r>
    </w:p>
    <w:p w:rsidR="002A595C" w:rsidRPr="00C63228" w:rsidRDefault="002A595C" w:rsidP="00C63228">
      <w:bookmarkStart w:id="0" w:name="_GoBack"/>
      <w:bookmarkEnd w:id="0"/>
    </w:p>
    <w:sectPr w:rsidR="002A595C" w:rsidRPr="00C6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28"/>
    <w:rsid w:val="002A595C"/>
    <w:rsid w:val="00C6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2019-09-18T05:46:00Z</dcterms:created>
  <dcterms:modified xsi:type="dcterms:W3CDTF">2019-09-18T05:47:00Z</dcterms:modified>
</cp:coreProperties>
</file>