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D18" w:rsidRPr="009A6613" w:rsidRDefault="00C47D18" w:rsidP="00C47D18">
      <w:pPr>
        <w:outlineLvl w:val="0"/>
        <w:rPr>
          <w:rFonts w:ascii="Bookman Old Style" w:hAnsi="Bookman Old Style"/>
          <w:b/>
        </w:rPr>
      </w:pPr>
    </w:p>
    <w:p w:rsidR="00C47D18" w:rsidRDefault="00C47D18" w:rsidP="00C47D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 ФЕДЕРАЦИЯ</w:t>
      </w:r>
    </w:p>
    <w:p w:rsidR="00C47D18" w:rsidRDefault="00C47D18" w:rsidP="00C47D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C47D18" w:rsidRDefault="00C47D18" w:rsidP="00C47D18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C47D18" w:rsidRDefault="00C47D18" w:rsidP="00C47D18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 xml:space="preserve">КИТАЕВСКОГО СЕЛЬСОВЕТА </w:t>
      </w:r>
    </w:p>
    <w:p w:rsidR="00C47D18" w:rsidRDefault="00C47D18" w:rsidP="00C47D18">
      <w:pPr>
        <w:jc w:val="center"/>
        <w:outlineLvl w:val="0"/>
        <w:rPr>
          <w:rFonts w:ascii="Bookman Old Style" w:hAnsi="Bookman Old Style"/>
          <w:b/>
          <w:sz w:val="44"/>
          <w:szCs w:val="44"/>
        </w:rPr>
      </w:pPr>
      <w:proofErr w:type="gramStart"/>
      <w:r>
        <w:rPr>
          <w:rFonts w:ascii="Bookman Old Style" w:hAnsi="Bookman Old Style"/>
          <w:b/>
          <w:sz w:val="44"/>
          <w:szCs w:val="44"/>
        </w:rPr>
        <w:t>П</w:t>
      </w:r>
      <w:proofErr w:type="gramEnd"/>
      <w:r>
        <w:rPr>
          <w:rFonts w:ascii="Bookman Old Style" w:hAnsi="Bookman Old Style"/>
          <w:b/>
          <w:sz w:val="44"/>
          <w:szCs w:val="44"/>
        </w:rPr>
        <w:t xml:space="preserve"> О С Т А Н О В Л Е Н И Е</w:t>
      </w:r>
    </w:p>
    <w:p w:rsidR="00582572" w:rsidRPr="007A22BE" w:rsidRDefault="00582572" w:rsidP="0058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2572" w:rsidRPr="007A22BE" w:rsidRDefault="00582572" w:rsidP="0058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47D18"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C47D18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.2019 года                             №</w:t>
      </w:r>
      <w:r w:rsidRPr="007A2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7D18"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582572" w:rsidRPr="00582572" w:rsidRDefault="00582572" w:rsidP="00582572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2572" w:rsidRPr="00582572" w:rsidRDefault="00582572" w:rsidP="00582572">
      <w:pPr>
        <w:autoSpaceDE w:val="0"/>
        <w:autoSpaceDN w:val="0"/>
        <w:adjustRightInd w:val="0"/>
        <w:spacing w:after="0" w:line="240" w:lineRule="auto"/>
        <w:ind w:right="325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2572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Порядка предоставления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2572">
        <w:rPr>
          <w:rFonts w:ascii="Times New Roman" w:eastAsia="Times New Roman" w:hAnsi="Times New Roman" w:cs="Times New Roman"/>
          <w:b/>
          <w:sz w:val="24"/>
          <w:szCs w:val="24"/>
        </w:rPr>
        <w:t>проектов нормативных правовых актов 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2572">
        <w:rPr>
          <w:rFonts w:ascii="Times New Roman" w:eastAsia="Times New Roman" w:hAnsi="Times New Roman" w:cs="Times New Roman"/>
          <w:b/>
          <w:sz w:val="24"/>
          <w:szCs w:val="24"/>
        </w:rPr>
        <w:t>нормативных правовых актов муниципального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2572">
        <w:rPr>
          <w:rFonts w:ascii="Times New Roman" w:eastAsia="Times New Roman" w:hAnsi="Times New Roman" w:cs="Times New Roman"/>
          <w:b/>
          <w:sz w:val="24"/>
          <w:szCs w:val="24"/>
        </w:rPr>
        <w:t>образования «</w:t>
      </w:r>
      <w:r w:rsidR="00C47D18">
        <w:rPr>
          <w:rFonts w:ascii="Times New Roman" w:eastAsia="Times New Roman" w:hAnsi="Times New Roman" w:cs="Times New Roman"/>
          <w:b/>
          <w:sz w:val="24"/>
          <w:szCs w:val="24"/>
        </w:rPr>
        <w:t>Китаевский</w:t>
      </w:r>
      <w:r w:rsidRPr="00582572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Медвенского</w:t>
      </w:r>
      <w:r w:rsidRPr="00582572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Курской области в прокуратуру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Медвенского</w:t>
      </w:r>
      <w:r w:rsidRPr="00582572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для проверки на предмет законности и проведения </w:t>
      </w:r>
      <w:proofErr w:type="spellStart"/>
      <w:r w:rsidRPr="00582572">
        <w:rPr>
          <w:rFonts w:ascii="Times New Roman" w:eastAsia="Times New Roman" w:hAnsi="Times New Roman" w:cs="Times New Roman"/>
          <w:b/>
          <w:sz w:val="24"/>
          <w:szCs w:val="24"/>
        </w:rPr>
        <w:t>антикоррупционной</w:t>
      </w:r>
      <w:proofErr w:type="spellEnd"/>
      <w:r w:rsidRPr="00582572">
        <w:rPr>
          <w:rFonts w:ascii="Times New Roman" w:eastAsia="Times New Roman" w:hAnsi="Times New Roman" w:cs="Times New Roman"/>
          <w:b/>
          <w:sz w:val="24"/>
          <w:szCs w:val="24"/>
        </w:rPr>
        <w:t xml:space="preserve"> экспертизы</w:t>
      </w:r>
    </w:p>
    <w:p w:rsidR="00582572" w:rsidRPr="00582572" w:rsidRDefault="00582572" w:rsidP="00582572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2572" w:rsidRPr="00582572" w:rsidRDefault="00582572" w:rsidP="00582572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2572" w:rsidRPr="00582572" w:rsidRDefault="00582572" w:rsidP="0058257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58257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№ 131 -ФЗ «Об общих принципах организации местного самоуправления в Российской Федерации», Федеральным законом от 17.01.1992 № 2202-1 «О прокуратуре Российской Федерации», Федеральным законом от 17.07.2009 № 172-ФЗ «Об </w:t>
      </w:r>
      <w:proofErr w:type="spellStart"/>
      <w:r w:rsidRPr="00582572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582572">
        <w:rPr>
          <w:rFonts w:ascii="Times New Roman" w:eastAsia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руководствуясь Уставом муниципального образования «</w:t>
      </w:r>
      <w:r w:rsidR="00C47D18">
        <w:rPr>
          <w:rFonts w:ascii="Times New Roman" w:eastAsia="Times New Roman" w:hAnsi="Times New Roman" w:cs="Times New Roman"/>
          <w:sz w:val="28"/>
          <w:szCs w:val="28"/>
        </w:rPr>
        <w:t>Китаевский</w:t>
      </w:r>
      <w:r w:rsidRPr="00582572">
        <w:rPr>
          <w:rFonts w:ascii="Times New Roman" w:eastAsia="Times New Roman" w:hAnsi="Times New Roman" w:cs="Times New Roman"/>
          <w:sz w:val="28"/>
          <w:szCs w:val="28"/>
        </w:rPr>
        <w:t xml:space="preserve"> сельсовет» Медвенского района, Курской области,</w:t>
      </w:r>
      <w:r w:rsidRPr="00582572">
        <w:rPr>
          <w:rFonts w:ascii="Times New Roman" w:hAnsi="Times New Roman" w:cs="Times New Roman"/>
        </w:rPr>
        <w:t xml:space="preserve"> </w:t>
      </w:r>
      <w:r w:rsidRPr="0058257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C47D18"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r w:rsidRPr="00582572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Медвенского района Курской области</w:t>
      </w:r>
      <w:proofErr w:type="gramEnd"/>
    </w:p>
    <w:p w:rsidR="00582572" w:rsidRPr="00582572" w:rsidRDefault="00582572" w:rsidP="005825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2572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582572" w:rsidRPr="00582572" w:rsidRDefault="00582572" w:rsidP="00582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572">
        <w:rPr>
          <w:rFonts w:ascii="Times New Roman" w:eastAsia="Times New Roman" w:hAnsi="Times New Roman" w:cs="Times New Roman"/>
          <w:sz w:val="28"/>
          <w:szCs w:val="28"/>
        </w:rPr>
        <w:t>1. Утвердить прилагаемый Порядок предоставления проектов нормативных правовых актов и нормативных правовых актов муниципального образования «</w:t>
      </w:r>
      <w:r w:rsidR="00C47D18">
        <w:rPr>
          <w:rFonts w:ascii="Times New Roman" w:eastAsia="Times New Roman" w:hAnsi="Times New Roman" w:cs="Times New Roman"/>
          <w:sz w:val="28"/>
          <w:szCs w:val="28"/>
        </w:rPr>
        <w:t>Китаевский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сельсовет» Медвенского </w:t>
      </w:r>
      <w:r w:rsidRPr="00582572">
        <w:rPr>
          <w:rFonts w:ascii="Times New Roman" w:eastAsia="Times New Roman" w:hAnsi="Times New Roman" w:cs="Times New Roman"/>
          <w:sz w:val="28"/>
          <w:szCs w:val="28"/>
        </w:rPr>
        <w:t xml:space="preserve">района Курской области в прокуратуру </w:t>
      </w:r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r w:rsidRPr="00582572">
        <w:rPr>
          <w:rFonts w:ascii="Times New Roman" w:eastAsia="Times New Roman" w:hAnsi="Times New Roman" w:cs="Times New Roman"/>
          <w:sz w:val="28"/>
          <w:szCs w:val="28"/>
        </w:rPr>
        <w:t xml:space="preserve"> района для проверки на предмет законности и проведения </w:t>
      </w:r>
      <w:proofErr w:type="spellStart"/>
      <w:r w:rsidRPr="00582572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582572">
        <w:rPr>
          <w:rFonts w:ascii="Times New Roman" w:eastAsia="Times New Roman" w:hAnsi="Times New Roman" w:cs="Times New Roman"/>
          <w:sz w:val="28"/>
          <w:szCs w:val="28"/>
        </w:rPr>
        <w:t xml:space="preserve"> экспертизы.</w:t>
      </w:r>
    </w:p>
    <w:p w:rsidR="00582572" w:rsidRPr="00582572" w:rsidRDefault="00582572" w:rsidP="00582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572">
        <w:rPr>
          <w:rFonts w:ascii="Times New Roman" w:eastAsia="Times New Roman" w:hAnsi="Times New Roman" w:cs="Times New Roman"/>
          <w:sz w:val="28"/>
          <w:szCs w:val="28"/>
        </w:rPr>
        <w:t>2. Контроль за исполнением настоящего постановления оставляю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2572">
        <w:rPr>
          <w:rFonts w:ascii="Times New Roman" w:eastAsia="Times New Roman" w:hAnsi="Times New Roman" w:cs="Times New Roman"/>
          <w:sz w:val="28"/>
          <w:szCs w:val="28"/>
        </w:rPr>
        <w:t>собой.</w:t>
      </w:r>
    </w:p>
    <w:p w:rsidR="00582572" w:rsidRPr="00582572" w:rsidRDefault="00582572" w:rsidP="005825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572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582572">
        <w:rPr>
          <w:rFonts w:ascii="Times New Roman" w:hAnsi="Times New Roman" w:cs="Times New Roman"/>
          <w:sz w:val="28"/>
          <w:szCs w:val="28"/>
        </w:rPr>
        <w:t xml:space="preserve"> </w:t>
      </w:r>
      <w:r w:rsidRPr="00582572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582572" w:rsidRPr="00582572" w:rsidRDefault="00582572" w:rsidP="0058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2572" w:rsidRPr="00582572" w:rsidRDefault="00582572" w:rsidP="0058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2572" w:rsidRPr="00582572" w:rsidRDefault="00582572" w:rsidP="0058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572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C47D18"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r w:rsidRPr="00582572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582572" w:rsidRDefault="00582572" w:rsidP="005825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2572"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                                                        </w:t>
      </w:r>
      <w:r w:rsidR="00C47D18">
        <w:rPr>
          <w:rFonts w:ascii="Times New Roman" w:eastAsia="Times New Roman" w:hAnsi="Times New Roman" w:cs="Times New Roman"/>
          <w:sz w:val="28"/>
          <w:szCs w:val="28"/>
        </w:rPr>
        <w:t>О.Н.Евглевская</w:t>
      </w:r>
    </w:p>
    <w:p w:rsidR="00582572" w:rsidRPr="00582572" w:rsidRDefault="00582572" w:rsidP="005825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2572" w:rsidRDefault="00582572" w:rsidP="00582572">
      <w:pPr>
        <w:spacing w:after="0"/>
      </w:pPr>
    </w:p>
    <w:p w:rsidR="00582572" w:rsidRPr="00582572" w:rsidRDefault="00582572" w:rsidP="00582572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572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582572" w:rsidRPr="00582572" w:rsidRDefault="00582572" w:rsidP="00582572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572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582572" w:rsidRDefault="00C47D18" w:rsidP="00582572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582572" w:rsidRPr="00582572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582572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582572" w:rsidRPr="00582572" w:rsidRDefault="00582572" w:rsidP="00582572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C47D18"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 w:rsidR="00C47D18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.2019</w:t>
      </w:r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C47D18">
        <w:rPr>
          <w:rFonts w:ascii="Times New Roman" w:eastAsia="Times New Roman" w:hAnsi="Times New Roman" w:cs="Times New Roman"/>
          <w:sz w:val="24"/>
          <w:szCs w:val="24"/>
        </w:rPr>
        <w:t>33</w:t>
      </w:r>
      <w:r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582572" w:rsidRPr="00582572" w:rsidRDefault="00582572" w:rsidP="00582572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2572" w:rsidRPr="00582572" w:rsidRDefault="00582572" w:rsidP="00582572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2572" w:rsidRPr="00582572" w:rsidRDefault="00582572" w:rsidP="00582572">
      <w:pPr>
        <w:autoSpaceDE w:val="0"/>
        <w:autoSpaceDN w:val="0"/>
        <w:adjustRightInd w:val="0"/>
        <w:spacing w:after="0" w:line="240" w:lineRule="auto"/>
        <w:ind w:left="5529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2572" w:rsidRDefault="00582572" w:rsidP="0058257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25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Порядок </w:t>
      </w:r>
    </w:p>
    <w:p w:rsidR="00582572" w:rsidRPr="00582572" w:rsidRDefault="00582572" w:rsidP="0058257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2572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ения проектов</w:t>
      </w:r>
      <w:r w:rsidRPr="005825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нормативных правовых актов и нормативных правовых актов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муниципального образования </w:t>
      </w:r>
      <w:r w:rsidRPr="00582572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C47D18">
        <w:rPr>
          <w:rFonts w:ascii="Times New Roman" w:eastAsia="Times New Roman" w:hAnsi="Times New Roman" w:cs="Times New Roman"/>
          <w:b/>
          <w:bCs/>
          <w:sz w:val="24"/>
          <w:szCs w:val="24"/>
        </w:rPr>
        <w:t>Китаевский</w:t>
      </w:r>
      <w:r w:rsidRPr="005825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Медвенского района</w:t>
      </w:r>
      <w:r w:rsidRPr="005825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Курской области в прокуратуру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Медвенского </w:t>
      </w:r>
      <w:r w:rsidRPr="005825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района для проверки на предмет законности и проведения </w:t>
      </w:r>
      <w:proofErr w:type="spellStart"/>
      <w:r w:rsidRPr="00582572">
        <w:rPr>
          <w:rFonts w:ascii="Times New Roman" w:eastAsia="Times New Roman" w:hAnsi="Times New Roman" w:cs="Times New Roman"/>
          <w:b/>
          <w:bCs/>
          <w:sz w:val="24"/>
          <w:szCs w:val="24"/>
        </w:rPr>
        <w:t>антикоррупционной</w:t>
      </w:r>
      <w:proofErr w:type="spellEnd"/>
      <w:r w:rsidRPr="005825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экспертизы</w:t>
      </w:r>
    </w:p>
    <w:p w:rsidR="00582572" w:rsidRPr="00582572" w:rsidRDefault="00582572" w:rsidP="005825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2572" w:rsidRPr="00582572" w:rsidRDefault="00582572" w:rsidP="00582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Настоящий Порядок предоставления проектов нормативных правовых актов и нормативных правовых актов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C47D18">
        <w:rPr>
          <w:rFonts w:ascii="Times New Roman" w:eastAsia="Times New Roman" w:hAnsi="Times New Roman" w:cs="Times New Roman"/>
          <w:sz w:val="24"/>
          <w:szCs w:val="24"/>
        </w:rPr>
        <w:t>Китаевский</w:t>
      </w:r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r w:rsidR="004954E5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 в прокуратуру </w:t>
      </w:r>
      <w:r w:rsidR="004954E5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 района для проверки на предмет законности и проведения </w:t>
      </w:r>
      <w:proofErr w:type="spellStart"/>
      <w:r w:rsidRPr="00582572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 экспертизы (далее - Порядок) разработан для организации взаимодействия </w:t>
      </w:r>
      <w:r w:rsidR="005F27F5">
        <w:rPr>
          <w:rFonts w:ascii="Times New Roman" w:eastAsia="Times New Roman" w:hAnsi="Times New Roman" w:cs="Times New Roman"/>
          <w:sz w:val="24"/>
          <w:szCs w:val="24"/>
        </w:rPr>
        <w:t xml:space="preserve">органа местного самоуправления </w:t>
      </w:r>
      <w:r w:rsidR="004954E5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Pr="0058257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47D18">
        <w:rPr>
          <w:rFonts w:ascii="Times New Roman" w:eastAsia="Times New Roman" w:hAnsi="Times New Roman" w:cs="Times New Roman"/>
          <w:sz w:val="24"/>
          <w:szCs w:val="24"/>
        </w:rPr>
        <w:t>Китаевский</w:t>
      </w:r>
      <w:r w:rsidR="004954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сельсовет» </w:t>
      </w:r>
      <w:proofErr w:type="spellStart"/>
      <w:r w:rsidR="004954E5">
        <w:rPr>
          <w:rFonts w:ascii="Times New Roman" w:eastAsia="Times New Roman" w:hAnsi="Times New Roman" w:cs="Times New Roman"/>
          <w:sz w:val="24"/>
          <w:szCs w:val="24"/>
        </w:rPr>
        <w:t>Медвенский</w:t>
      </w:r>
      <w:proofErr w:type="spellEnd"/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уполномоченных принимать муниципальные нормативные правовые акты (далее –</w:t>
      </w:r>
      <w:r w:rsidR="004954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27F5">
        <w:rPr>
          <w:rFonts w:ascii="Times New Roman" w:eastAsia="Times New Roman" w:hAnsi="Times New Roman" w:cs="Times New Roman"/>
          <w:sz w:val="24"/>
          <w:szCs w:val="24"/>
        </w:rPr>
        <w:t>орган местного самоуправления</w:t>
      </w:r>
      <w:r w:rsidRPr="00582572">
        <w:rPr>
          <w:rFonts w:ascii="Times New Roman" w:eastAsia="Times New Roman" w:hAnsi="Times New Roman" w:cs="Times New Roman"/>
          <w:sz w:val="24"/>
          <w:szCs w:val="24"/>
        </w:rPr>
        <w:t>), и</w:t>
      </w:r>
      <w:proofErr w:type="gramEnd"/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 прокуратуры </w:t>
      </w:r>
      <w:r w:rsidR="00742B51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 района (далее - Прокуратура), целью которого является оказание </w:t>
      </w:r>
      <w:r w:rsidR="005F27F5">
        <w:rPr>
          <w:rFonts w:ascii="Times New Roman" w:eastAsia="Times New Roman" w:hAnsi="Times New Roman" w:cs="Times New Roman"/>
          <w:sz w:val="24"/>
          <w:szCs w:val="24"/>
        </w:rPr>
        <w:t>органу местного самоуправления</w:t>
      </w:r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 содействия в разработке проектов нормативных правовых актов и обеспечения соблюдения требований законности при их принятии посредством выявления в них нарушений закона, </w:t>
      </w:r>
      <w:proofErr w:type="spellStart"/>
      <w:r w:rsidRPr="00582572">
        <w:rPr>
          <w:rFonts w:ascii="Times New Roman" w:eastAsia="Times New Roman" w:hAnsi="Times New Roman" w:cs="Times New Roman"/>
          <w:sz w:val="24"/>
          <w:szCs w:val="24"/>
        </w:rPr>
        <w:t>коррупциогенных</w:t>
      </w:r>
      <w:proofErr w:type="spellEnd"/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582572" w:rsidRPr="00582572" w:rsidRDefault="00582572" w:rsidP="00582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2. В целях настоящего постановления под нормативными правовыми актами понимаются принятые </w:t>
      </w:r>
      <w:r w:rsidR="005F27F5">
        <w:rPr>
          <w:rFonts w:ascii="Times New Roman" w:eastAsia="Times New Roman" w:hAnsi="Times New Roman" w:cs="Times New Roman"/>
          <w:sz w:val="24"/>
          <w:szCs w:val="24"/>
        </w:rPr>
        <w:t>органом местного самоуправления</w:t>
      </w:r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 документы, устанавливающие правовые нормы (правила поведения), обязательные для неопределенного круга лиц, рассчитанные на неоднократное применение, направленные на создание, урегулирование, изменение или прекращение общественных отношений, действующие на территории муниципального образования «</w:t>
      </w:r>
      <w:r w:rsidR="00C47D18">
        <w:rPr>
          <w:rFonts w:ascii="Times New Roman" w:eastAsia="Times New Roman" w:hAnsi="Times New Roman" w:cs="Times New Roman"/>
          <w:sz w:val="24"/>
          <w:szCs w:val="24"/>
        </w:rPr>
        <w:t>Китаевский</w:t>
      </w:r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r w:rsidR="005F27F5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области.</w:t>
      </w:r>
    </w:p>
    <w:p w:rsidR="00582572" w:rsidRPr="00582572" w:rsidRDefault="00582572" w:rsidP="00582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572">
        <w:rPr>
          <w:rFonts w:ascii="Times New Roman" w:eastAsia="Times New Roman" w:hAnsi="Times New Roman" w:cs="Times New Roman"/>
          <w:sz w:val="24"/>
          <w:szCs w:val="24"/>
        </w:rPr>
        <w:t>3. Под проектом нормативного правового акта понимается документ, содержащий предварительный текст нормативного правового акта, разработанный органом местного самоуправления или внесенный в установленном порядке на рассмотрение уполномоченного на то органа местного самоуправления.</w:t>
      </w:r>
    </w:p>
    <w:p w:rsidR="00582572" w:rsidRPr="00582572" w:rsidRDefault="00582572" w:rsidP="00582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572">
        <w:rPr>
          <w:rFonts w:ascii="Times New Roman" w:eastAsia="Times New Roman" w:hAnsi="Times New Roman" w:cs="Times New Roman"/>
          <w:sz w:val="24"/>
          <w:szCs w:val="24"/>
        </w:rPr>
        <w:t>4. Все проекты, а также принятые нормативные правовые акты органов местного самоуправления в обязательном порядке направляются в прокуратуру района для их проверки на предмет соответствия федеральному законодательству.</w:t>
      </w:r>
    </w:p>
    <w:p w:rsidR="00582572" w:rsidRPr="00582572" w:rsidRDefault="00582572" w:rsidP="00582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5. Глава </w:t>
      </w:r>
      <w:r w:rsidR="00C47D18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6F298C">
        <w:rPr>
          <w:rFonts w:ascii="Times New Roman" w:eastAsia="Times New Roman" w:hAnsi="Times New Roman" w:cs="Times New Roman"/>
          <w:sz w:val="24"/>
          <w:szCs w:val="24"/>
        </w:rPr>
        <w:t xml:space="preserve">Медвенского </w:t>
      </w:r>
      <w:r w:rsidRPr="00582572">
        <w:rPr>
          <w:rFonts w:ascii="Times New Roman" w:eastAsia="Times New Roman" w:hAnsi="Times New Roman" w:cs="Times New Roman"/>
          <w:sz w:val="24"/>
          <w:szCs w:val="24"/>
        </w:rPr>
        <w:t>района распоряжением назначает лицо, ответственное за предоставление в прокуратуру нормативных правовых актов, проектов нормативных правовых актов орган</w:t>
      </w:r>
      <w:r w:rsidR="00BF33D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 местного самоуправления.</w:t>
      </w:r>
    </w:p>
    <w:p w:rsidR="00582572" w:rsidRPr="00582572" w:rsidRDefault="00582572" w:rsidP="00582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572">
        <w:rPr>
          <w:rFonts w:ascii="Times New Roman" w:eastAsia="Times New Roman" w:hAnsi="Times New Roman" w:cs="Times New Roman"/>
          <w:sz w:val="24"/>
          <w:szCs w:val="24"/>
        </w:rPr>
        <w:t>6. Проекты нормативных правовых актов орган</w:t>
      </w:r>
      <w:r w:rsidR="00BF33D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 местного самоуправления предоставляются в прокуратуру района для проведения проверки на предмет соответствия законодательству не позднее, чем за 10 дней до предполагаемой даты их принятия. Передача нормативных правовых актов осуществляется в форме электронного документа на адрес электронной почты</w:t>
      </w:r>
      <w:r w:rsidR="00BF33DB" w:rsidRPr="00BF33DB">
        <w:rPr>
          <w:sz w:val="24"/>
          <w:szCs w:val="24"/>
        </w:rPr>
        <w:t xml:space="preserve"> </w:t>
      </w:r>
      <w:proofErr w:type="spellStart"/>
      <w:r w:rsidR="00BF33DB" w:rsidRPr="00BF33DB">
        <w:rPr>
          <w:rStyle w:val="mail-ui-overflower"/>
          <w:rFonts w:ascii="Times New Roman" w:hAnsi="Times New Roman" w:cs="Times New Roman"/>
          <w:sz w:val="24"/>
          <w:szCs w:val="24"/>
        </w:rPr>
        <w:t>medvenka@prockurskobl.ru</w:t>
      </w:r>
      <w:proofErr w:type="spellEnd"/>
      <w:r w:rsidRPr="00BF33DB">
        <w:rPr>
          <w:rFonts w:ascii="Times New Roman" w:eastAsia="Times New Roman" w:hAnsi="Times New Roman" w:cs="Times New Roman"/>
          <w:sz w:val="24"/>
          <w:szCs w:val="24"/>
        </w:rPr>
        <w:t>, с</w:t>
      </w:r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 последующим досылом (при необходимости) на бумажном носителе.</w:t>
      </w:r>
    </w:p>
    <w:p w:rsidR="00582572" w:rsidRPr="00582572" w:rsidRDefault="00582572" w:rsidP="00582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572">
        <w:rPr>
          <w:rFonts w:ascii="Times New Roman" w:eastAsia="Times New Roman" w:hAnsi="Times New Roman" w:cs="Times New Roman"/>
          <w:sz w:val="24"/>
          <w:szCs w:val="24"/>
        </w:rPr>
        <w:lastRenderedPageBreak/>
        <w:t>В случае невозможности передачи электронного документа отправка осуществляется на бумажном носителе с сопроводительным письмом, подписанным должностным лицом органа местного самоуправления.</w:t>
      </w:r>
    </w:p>
    <w:p w:rsidR="00582572" w:rsidRPr="00582572" w:rsidRDefault="00582572" w:rsidP="00582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572">
        <w:rPr>
          <w:rFonts w:ascii="Times New Roman" w:eastAsia="Times New Roman" w:hAnsi="Times New Roman" w:cs="Times New Roman"/>
          <w:sz w:val="24"/>
          <w:szCs w:val="24"/>
        </w:rPr>
        <w:t>При необходимости срочного рассмотрения и принятия нормативного правового акта срок направления проекта нормативного правового акта может быть сокращен по согласованию с прокуратурой.</w:t>
      </w:r>
    </w:p>
    <w:p w:rsidR="00582572" w:rsidRPr="00582572" w:rsidRDefault="00582572" w:rsidP="00BF33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572">
        <w:rPr>
          <w:rFonts w:ascii="Times New Roman" w:eastAsia="Times New Roman" w:hAnsi="Times New Roman" w:cs="Times New Roman"/>
          <w:sz w:val="24"/>
          <w:szCs w:val="24"/>
        </w:rPr>
        <w:t>7. В случае поступления в орган местного самоуправления информации</w:t>
      </w:r>
      <w:r w:rsidR="00BF33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2572">
        <w:rPr>
          <w:rFonts w:ascii="Times New Roman" w:eastAsia="Times New Roman" w:hAnsi="Times New Roman" w:cs="Times New Roman"/>
          <w:sz w:val="24"/>
          <w:szCs w:val="24"/>
        </w:rPr>
        <w:t>прокуратуры района с замечаниями по проекту нормативного правового акта,</w:t>
      </w:r>
      <w:r w:rsidR="00BF33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проект дорабатывается в соответствии с заключением прокурора, приводится в соответствие с действующим законодательством и повторно направляется в прокуратуру для </w:t>
      </w:r>
      <w:proofErr w:type="spellStart"/>
      <w:r w:rsidRPr="00582572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 и правовой экспертизы.</w:t>
      </w:r>
    </w:p>
    <w:p w:rsidR="00582572" w:rsidRPr="00582572" w:rsidRDefault="00582572" w:rsidP="00582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При отсутствии в обозначенные сроки информации либо протеста прокуратуры нормативные правовые акты, проекты нормативных правовых актов считаются прошедшими </w:t>
      </w:r>
      <w:proofErr w:type="spellStart"/>
      <w:r w:rsidRPr="00582572">
        <w:rPr>
          <w:rFonts w:ascii="Times New Roman" w:eastAsia="Times New Roman" w:hAnsi="Times New Roman" w:cs="Times New Roman"/>
          <w:sz w:val="24"/>
          <w:szCs w:val="24"/>
        </w:rPr>
        <w:t>антикоррупционную</w:t>
      </w:r>
      <w:proofErr w:type="spellEnd"/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 экспертизу.</w:t>
      </w:r>
    </w:p>
    <w:p w:rsidR="00582572" w:rsidRPr="00582572" w:rsidRDefault="00582572" w:rsidP="00582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572">
        <w:rPr>
          <w:rFonts w:ascii="Times New Roman" w:eastAsia="Times New Roman" w:hAnsi="Times New Roman" w:cs="Times New Roman"/>
          <w:sz w:val="24"/>
          <w:szCs w:val="24"/>
        </w:rPr>
        <w:t>8. Нормативные правовые акты, принятые орган</w:t>
      </w:r>
      <w:r w:rsidR="00BF33DB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 местного самоуправления, предоставляются в прокуратуру района в течение 5 дней со дня подписания, ответственным должностным лицом </w:t>
      </w:r>
      <w:r w:rsidR="00BF33D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C47D18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80548A">
        <w:rPr>
          <w:rFonts w:ascii="Times New Roman" w:eastAsia="Times New Roman" w:hAnsi="Times New Roman" w:cs="Times New Roman"/>
          <w:sz w:val="24"/>
          <w:szCs w:val="24"/>
        </w:rPr>
        <w:t xml:space="preserve">Медвенского </w:t>
      </w:r>
      <w:r w:rsidRPr="00582572">
        <w:rPr>
          <w:rFonts w:ascii="Times New Roman" w:eastAsia="Times New Roman" w:hAnsi="Times New Roman" w:cs="Times New Roman"/>
          <w:sz w:val="24"/>
          <w:szCs w:val="24"/>
        </w:rPr>
        <w:t>района.</w:t>
      </w:r>
    </w:p>
    <w:p w:rsidR="00582572" w:rsidRPr="0080548A" w:rsidRDefault="00582572" w:rsidP="00805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9. Должностное лицо, на которое возложена обязанность по своевременному предоставлению проектов нормативных правовых актов и нормативных правовых актов в прокуратуру района несет персональную ответственность за нарушение норм, установленных настоящим Порядком. </w:t>
      </w:r>
    </w:p>
    <w:sectPr w:rsidR="00582572" w:rsidRPr="0080548A" w:rsidSect="00357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82572"/>
    <w:rsid w:val="00357ACB"/>
    <w:rsid w:val="004954E5"/>
    <w:rsid w:val="00582572"/>
    <w:rsid w:val="005F27F5"/>
    <w:rsid w:val="006F298C"/>
    <w:rsid w:val="00742B51"/>
    <w:rsid w:val="0080548A"/>
    <w:rsid w:val="00A7281D"/>
    <w:rsid w:val="00BF33DB"/>
    <w:rsid w:val="00C47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l-ui-overflower">
    <w:name w:val="mail-ui-overflower"/>
    <w:basedOn w:val="a0"/>
    <w:rsid w:val="00BF33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2</cp:revision>
  <dcterms:created xsi:type="dcterms:W3CDTF">2019-05-06T11:50:00Z</dcterms:created>
  <dcterms:modified xsi:type="dcterms:W3CDTF">2019-05-06T11:50:00Z</dcterms:modified>
</cp:coreProperties>
</file>