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AE" w:rsidRPr="004D615A" w:rsidRDefault="008813AE" w:rsidP="00AB0308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D615A">
        <w:rPr>
          <w:rFonts w:ascii="Arial" w:hAnsi="Arial" w:cs="Arial"/>
          <w:b/>
          <w:bCs/>
          <w:sz w:val="32"/>
          <w:szCs w:val="32"/>
        </w:rPr>
        <w:t>АДМИНИСТРАЦИЯ</w:t>
      </w:r>
      <w:r w:rsidR="00AB0308" w:rsidRPr="004D615A">
        <w:rPr>
          <w:rFonts w:ascii="Arial" w:hAnsi="Arial" w:cs="Arial"/>
          <w:b/>
          <w:bCs/>
          <w:sz w:val="32"/>
          <w:szCs w:val="32"/>
        </w:rPr>
        <w:t xml:space="preserve"> </w:t>
      </w:r>
      <w:r w:rsidR="004272AD" w:rsidRPr="004D615A">
        <w:rPr>
          <w:rFonts w:ascii="Arial" w:hAnsi="Arial" w:cs="Arial"/>
          <w:b/>
          <w:bCs/>
          <w:sz w:val="32"/>
          <w:szCs w:val="32"/>
        </w:rPr>
        <w:t>КИТАЕВСКОГО</w:t>
      </w:r>
      <w:r w:rsidRPr="004D615A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8813AE" w:rsidRPr="004D615A" w:rsidRDefault="008813AE" w:rsidP="004D615A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4D615A">
        <w:rPr>
          <w:rFonts w:ascii="Arial" w:hAnsi="Arial" w:cs="Arial"/>
          <w:b/>
          <w:bCs/>
          <w:sz w:val="32"/>
          <w:szCs w:val="32"/>
        </w:rPr>
        <w:t>МЕДВЕНСКОГО РАЙОНА</w:t>
      </w:r>
      <w:r w:rsidR="00AB0308" w:rsidRPr="004D615A">
        <w:rPr>
          <w:rFonts w:ascii="Arial" w:hAnsi="Arial" w:cs="Arial"/>
          <w:b/>
          <w:bCs/>
          <w:sz w:val="32"/>
          <w:szCs w:val="32"/>
        </w:rPr>
        <w:t xml:space="preserve">  </w:t>
      </w:r>
      <w:r w:rsidRPr="004D615A">
        <w:rPr>
          <w:rFonts w:ascii="Arial" w:hAnsi="Arial" w:cs="Arial"/>
          <w:b/>
          <w:bCs/>
          <w:sz w:val="32"/>
          <w:szCs w:val="32"/>
        </w:rPr>
        <w:t>КУРСКОЙ ОБЛАСТИ</w:t>
      </w:r>
      <w:bookmarkStart w:id="0" w:name="_GoBack"/>
      <w:bookmarkEnd w:id="0"/>
    </w:p>
    <w:p w:rsidR="008813AE" w:rsidRPr="004D615A" w:rsidRDefault="008813AE" w:rsidP="00AB030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Arial" w:hAnsi="Arial" w:cs="Arial"/>
          <w:b/>
          <w:bCs/>
          <w:sz w:val="32"/>
          <w:szCs w:val="32"/>
        </w:rPr>
      </w:pPr>
      <w:r w:rsidRPr="004D615A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8813AE" w:rsidRPr="004D615A" w:rsidRDefault="00DF0A34" w:rsidP="00AB030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D615A">
        <w:rPr>
          <w:rFonts w:ascii="Arial" w:hAnsi="Arial" w:cs="Arial"/>
          <w:b/>
          <w:bCs/>
          <w:sz w:val="32"/>
          <w:szCs w:val="32"/>
        </w:rPr>
        <w:t>от 28.05.2021 года № 33</w:t>
      </w:r>
      <w:r w:rsidR="008813AE" w:rsidRPr="004D615A">
        <w:rPr>
          <w:rFonts w:ascii="Arial" w:hAnsi="Arial" w:cs="Arial"/>
          <w:b/>
          <w:bCs/>
          <w:sz w:val="32"/>
          <w:szCs w:val="32"/>
        </w:rPr>
        <w:t>-па</w:t>
      </w:r>
    </w:p>
    <w:p w:rsidR="008813AE" w:rsidRPr="00AB0308" w:rsidRDefault="008813AE" w:rsidP="00AB0308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813AE" w:rsidRPr="004D615A" w:rsidRDefault="008813AE" w:rsidP="00AB03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  <w:b/>
          <w:bCs/>
          <w:sz w:val="32"/>
          <w:szCs w:val="32"/>
        </w:rPr>
      </w:pPr>
      <w:r w:rsidRPr="004D615A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4272AD" w:rsidRPr="004D615A">
        <w:rPr>
          <w:rFonts w:ascii="Arial" w:hAnsi="Arial" w:cs="Arial"/>
          <w:b/>
          <w:bCs/>
          <w:sz w:val="32"/>
          <w:szCs w:val="32"/>
        </w:rPr>
        <w:t>Китаевского</w:t>
      </w:r>
      <w:proofErr w:type="spellEnd"/>
      <w:r w:rsidRPr="004D615A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4D615A">
        <w:rPr>
          <w:rFonts w:ascii="Arial" w:hAnsi="Arial" w:cs="Arial"/>
          <w:b/>
          <w:bCs/>
          <w:sz w:val="32"/>
          <w:szCs w:val="32"/>
        </w:rPr>
        <w:t>Медвенского</w:t>
      </w:r>
      <w:proofErr w:type="spellEnd"/>
      <w:r w:rsidRPr="004D615A">
        <w:rPr>
          <w:rFonts w:ascii="Arial" w:hAnsi="Arial" w:cs="Arial"/>
          <w:b/>
          <w:bCs/>
          <w:sz w:val="32"/>
          <w:szCs w:val="32"/>
        </w:rPr>
        <w:t xml:space="preserve"> района от 1</w:t>
      </w:r>
      <w:r w:rsidR="004272AD" w:rsidRPr="004D615A">
        <w:rPr>
          <w:rFonts w:ascii="Arial" w:hAnsi="Arial" w:cs="Arial"/>
          <w:b/>
          <w:bCs/>
          <w:sz w:val="32"/>
          <w:szCs w:val="32"/>
        </w:rPr>
        <w:t>2</w:t>
      </w:r>
      <w:r w:rsidRPr="004D615A">
        <w:rPr>
          <w:rFonts w:ascii="Arial" w:hAnsi="Arial" w:cs="Arial"/>
          <w:b/>
          <w:bCs/>
          <w:sz w:val="32"/>
          <w:szCs w:val="32"/>
        </w:rPr>
        <w:t xml:space="preserve">.12.2019 года № </w:t>
      </w:r>
      <w:r w:rsidR="004272AD" w:rsidRPr="004D615A">
        <w:rPr>
          <w:rFonts w:ascii="Arial" w:hAnsi="Arial" w:cs="Arial"/>
          <w:b/>
          <w:bCs/>
          <w:sz w:val="32"/>
          <w:szCs w:val="32"/>
        </w:rPr>
        <w:t>125</w:t>
      </w:r>
      <w:r w:rsidRPr="004D615A">
        <w:rPr>
          <w:rFonts w:ascii="Arial" w:hAnsi="Arial" w:cs="Arial"/>
          <w:b/>
          <w:bCs/>
          <w:sz w:val="32"/>
          <w:szCs w:val="32"/>
        </w:rPr>
        <w:t>-па «Об утверждении</w:t>
      </w:r>
      <w:r w:rsidRPr="004D615A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муниципальной программы </w:t>
      </w:r>
      <w:r w:rsidRPr="004D615A">
        <w:rPr>
          <w:rFonts w:ascii="Arial" w:hAnsi="Arial" w:cs="Arial"/>
          <w:b/>
          <w:bCs/>
          <w:sz w:val="32"/>
          <w:szCs w:val="32"/>
        </w:rPr>
        <w:t xml:space="preserve">«Комплексное развитие сельских территорий </w:t>
      </w:r>
      <w:proofErr w:type="spellStart"/>
      <w:r w:rsidR="004272AD" w:rsidRPr="004D615A">
        <w:rPr>
          <w:rFonts w:ascii="Arial" w:hAnsi="Arial" w:cs="Arial"/>
          <w:b/>
          <w:bCs/>
          <w:sz w:val="32"/>
          <w:szCs w:val="32"/>
        </w:rPr>
        <w:t>Китаевского</w:t>
      </w:r>
      <w:proofErr w:type="spellEnd"/>
      <w:r w:rsidRPr="004D615A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4D615A">
        <w:rPr>
          <w:rFonts w:ascii="Arial" w:hAnsi="Arial" w:cs="Arial"/>
          <w:b/>
          <w:bCs/>
          <w:sz w:val="32"/>
          <w:szCs w:val="32"/>
        </w:rPr>
        <w:t>Медвенского</w:t>
      </w:r>
      <w:proofErr w:type="spellEnd"/>
      <w:r w:rsidRPr="004D615A">
        <w:rPr>
          <w:rFonts w:ascii="Arial" w:hAnsi="Arial" w:cs="Arial"/>
          <w:b/>
          <w:bCs/>
          <w:sz w:val="32"/>
          <w:szCs w:val="32"/>
        </w:rPr>
        <w:t xml:space="preserve"> района Курской области»</w:t>
      </w:r>
    </w:p>
    <w:p w:rsidR="008813AE" w:rsidRPr="00AB0308" w:rsidRDefault="008813AE" w:rsidP="00AB0308">
      <w:pPr>
        <w:tabs>
          <w:tab w:val="left" w:pos="851"/>
        </w:tabs>
        <w:spacing w:after="0" w:line="240" w:lineRule="auto"/>
        <w:ind w:right="26"/>
        <w:jc w:val="center"/>
        <w:rPr>
          <w:rFonts w:ascii="Arial" w:hAnsi="Arial" w:cs="Arial"/>
          <w:sz w:val="24"/>
          <w:szCs w:val="24"/>
        </w:rPr>
      </w:pPr>
    </w:p>
    <w:p w:rsidR="008813AE" w:rsidRPr="00AB0308" w:rsidRDefault="008813AE" w:rsidP="00AB0308">
      <w:pPr>
        <w:tabs>
          <w:tab w:val="left" w:pos="851"/>
        </w:tabs>
        <w:spacing w:after="0" w:line="240" w:lineRule="auto"/>
        <w:ind w:firstLine="851"/>
        <w:jc w:val="both"/>
        <w:rPr>
          <w:rFonts w:ascii="Arial" w:hAnsi="Arial" w:cs="Arial"/>
          <w:kern w:val="28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B0308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</w:t>
      </w:r>
      <w:r w:rsidRPr="00AB0308">
        <w:rPr>
          <w:rFonts w:ascii="Arial" w:hAnsi="Arial" w:cs="Arial"/>
          <w:sz w:val="24"/>
          <w:szCs w:val="24"/>
          <w:lang w:eastAsia="en-US"/>
        </w:rPr>
        <w:t xml:space="preserve"> Постановлением Администрации Курской области от 06.11.2019 года №1066-па «Об утверждении государственной программы Курской области «</w:t>
      </w:r>
      <w:r w:rsidRPr="00AB0308">
        <w:rPr>
          <w:rFonts w:ascii="Arial" w:hAnsi="Arial" w:cs="Arial"/>
          <w:sz w:val="24"/>
          <w:szCs w:val="24"/>
        </w:rPr>
        <w:t>Комплексное развитие сельских территорий Курской области»</w:t>
      </w:r>
      <w:r w:rsidRPr="00AB0308">
        <w:rPr>
          <w:rFonts w:ascii="Arial" w:hAnsi="Arial" w:cs="Arial"/>
          <w:sz w:val="24"/>
          <w:szCs w:val="24"/>
          <w:lang w:eastAsia="en-US"/>
        </w:rPr>
        <w:t xml:space="preserve">, </w:t>
      </w:r>
      <w:r w:rsidRPr="00AB0308">
        <w:rPr>
          <w:rFonts w:ascii="Arial" w:hAnsi="Arial" w:cs="Arial"/>
          <w:sz w:val="24"/>
          <w:szCs w:val="24"/>
        </w:rPr>
        <w:t>Уставом муниципального образования «</w:t>
      </w:r>
      <w:proofErr w:type="spellStart"/>
      <w:r w:rsidR="004272AD">
        <w:rPr>
          <w:rFonts w:ascii="Arial" w:hAnsi="Arial" w:cs="Arial"/>
          <w:sz w:val="24"/>
          <w:szCs w:val="24"/>
        </w:rPr>
        <w:t>Китаевский</w:t>
      </w:r>
      <w:proofErr w:type="spellEnd"/>
      <w:r w:rsidRPr="00AB030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AB0308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AB0308">
        <w:rPr>
          <w:rFonts w:ascii="Arial" w:hAnsi="Arial" w:cs="Arial"/>
          <w:sz w:val="24"/>
          <w:szCs w:val="24"/>
        </w:rPr>
        <w:t xml:space="preserve"> района Курской области, Администрация </w:t>
      </w:r>
      <w:proofErr w:type="spellStart"/>
      <w:r w:rsidR="004272AD">
        <w:rPr>
          <w:rFonts w:ascii="Arial" w:hAnsi="Arial" w:cs="Arial"/>
          <w:sz w:val="24"/>
          <w:szCs w:val="24"/>
        </w:rPr>
        <w:t>Китаевского</w:t>
      </w:r>
      <w:proofErr w:type="spellEnd"/>
      <w:r w:rsidRPr="00AB030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B0308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AB0308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  <w:proofErr w:type="gramEnd"/>
    </w:p>
    <w:p w:rsidR="008813AE" w:rsidRPr="00AB0308" w:rsidRDefault="008813AE" w:rsidP="00AB03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 xml:space="preserve">1.Внести в муниципальную программу «Комплексное развитие сельских территорий </w:t>
      </w:r>
      <w:proofErr w:type="spellStart"/>
      <w:r w:rsidR="004272AD">
        <w:rPr>
          <w:rFonts w:ascii="Arial" w:hAnsi="Arial" w:cs="Arial"/>
          <w:sz w:val="24"/>
          <w:szCs w:val="24"/>
        </w:rPr>
        <w:t>Китаевского</w:t>
      </w:r>
      <w:proofErr w:type="spellEnd"/>
      <w:r w:rsidRPr="00AB030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B0308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AB0308">
        <w:rPr>
          <w:rFonts w:ascii="Arial" w:hAnsi="Arial" w:cs="Arial"/>
          <w:sz w:val="24"/>
          <w:szCs w:val="24"/>
        </w:rPr>
        <w:t xml:space="preserve"> района Курской области», утвержденную постановлением Администрации </w:t>
      </w:r>
      <w:proofErr w:type="spellStart"/>
      <w:r w:rsidR="004272AD">
        <w:rPr>
          <w:rFonts w:ascii="Arial" w:hAnsi="Arial" w:cs="Arial"/>
          <w:sz w:val="24"/>
          <w:szCs w:val="24"/>
        </w:rPr>
        <w:t>Китаевского</w:t>
      </w:r>
      <w:proofErr w:type="spellEnd"/>
      <w:r w:rsidRPr="00AB0308">
        <w:rPr>
          <w:rFonts w:ascii="Arial" w:hAnsi="Arial" w:cs="Arial"/>
          <w:sz w:val="24"/>
          <w:szCs w:val="24"/>
        </w:rPr>
        <w:t xml:space="preserve"> сел</w:t>
      </w:r>
      <w:r w:rsidR="004272AD">
        <w:rPr>
          <w:rFonts w:ascii="Arial" w:hAnsi="Arial" w:cs="Arial"/>
          <w:sz w:val="24"/>
          <w:szCs w:val="24"/>
        </w:rPr>
        <w:t xml:space="preserve">ьсовета </w:t>
      </w:r>
      <w:proofErr w:type="spellStart"/>
      <w:r w:rsidR="004272AD">
        <w:rPr>
          <w:rFonts w:ascii="Arial" w:hAnsi="Arial" w:cs="Arial"/>
          <w:sz w:val="24"/>
          <w:szCs w:val="24"/>
        </w:rPr>
        <w:t>Медвенского</w:t>
      </w:r>
      <w:proofErr w:type="spellEnd"/>
      <w:r w:rsidR="004272AD">
        <w:rPr>
          <w:rFonts w:ascii="Arial" w:hAnsi="Arial" w:cs="Arial"/>
          <w:sz w:val="24"/>
          <w:szCs w:val="24"/>
        </w:rPr>
        <w:t xml:space="preserve"> района от 12</w:t>
      </w:r>
      <w:r w:rsidRPr="00AB0308">
        <w:rPr>
          <w:rFonts w:ascii="Arial" w:hAnsi="Arial" w:cs="Arial"/>
          <w:sz w:val="24"/>
          <w:szCs w:val="24"/>
        </w:rPr>
        <w:t>.12.2019 года №1</w:t>
      </w:r>
      <w:r w:rsidR="004272AD">
        <w:rPr>
          <w:rFonts w:ascii="Arial" w:hAnsi="Arial" w:cs="Arial"/>
          <w:sz w:val="24"/>
          <w:szCs w:val="24"/>
        </w:rPr>
        <w:t>25</w:t>
      </w:r>
      <w:r w:rsidRPr="00AB0308">
        <w:rPr>
          <w:rFonts w:ascii="Arial" w:hAnsi="Arial" w:cs="Arial"/>
          <w:sz w:val="24"/>
          <w:szCs w:val="24"/>
        </w:rPr>
        <w:t>-па следующие изменения:</w:t>
      </w:r>
    </w:p>
    <w:p w:rsidR="008813AE" w:rsidRPr="00AB0308" w:rsidRDefault="008813AE" w:rsidP="00AB03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 xml:space="preserve">1.1. В паспорт «Комплексное развитие сельских территорий </w:t>
      </w:r>
      <w:proofErr w:type="spellStart"/>
      <w:r w:rsidR="004272AD">
        <w:rPr>
          <w:rFonts w:ascii="Arial" w:hAnsi="Arial" w:cs="Arial"/>
          <w:sz w:val="24"/>
          <w:szCs w:val="24"/>
        </w:rPr>
        <w:t>Китаевского</w:t>
      </w:r>
      <w:proofErr w:type="spellEnd"/>
      <w:r w:rsidRPr="00AB030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B0308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AB0308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8813AE" w:rsidRPr="00AB0308" w:rsidRDefault="008813AE" w:rsidP="00AB0308">
      <w:pPr>
        <w:tabs>
          <w:tab w:val="left" w:pos="851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 xml:space="preserve">- в подпрограмму «Организация и содержание прочих объектов благоустройства на территории </w:t>
      </w:r>
      <w:proofErr w:type="spellStart"/>
      <w:r w:rsidR="004272AD">
        <w:rPr>
          <w:rFonts w:ascii="Arial" w:hAnsi="Arial" w:cs="Arial"/>
          <w:sz w:val="24"/>
          <w:szCs w:val="24"/>
        </w:rPr>
        <w:t>Китаевского</w:t>
      </w:r>
      <w:proofErr w:type="spellEnd"/>
      <w:r w:rsidRPr="00AB030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B0308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AB0308">
        <w:rPr>
          <w:rFonts w:ascii="Arial" w:hAnsi="Arial" w:cs="Arial"/>
          <w:sz w:val="24"/>
          <w:szCs w:val="24"/>
        </w:rPr>
        <w:t xml:space="preserve"> района Курской области» муниципальной программы «Комплексное развитие сельских территорий </w:t>
      </w:r>
      <w:proofErr w:type="spellStart"/>
      <w:r w:rsidR="004272AD">
        <w:rPr>
          <w:rFonts w:ascii="Arial" w:hAnsi="Arial" w:cs="Arial"/>
          <w:sz w:val="24"/>
          <w:szCs w:val="24"/>
        </w:rPr>
        <w:t>Китаевского</w:t>
      </w:r>
      <w:proofErr w:type="spellEnd"/>
      <w:r w:rsidRPr="00AB030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B0308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AB0308">
        <w:rPr>
          <w:rFonts w:ascii="Arial" w:hAnsi="Arial" w:cs="Arial"/>
          <w:sz w:val="24"/>
          <w:szCs w:val="24"/>
        </w:rPr>
        <w:t xml:space="preserve"> района Курской области»; </w:t>
      </w:r>
    </w:p>
    <w:p w:rsidR="008813AE" w:rsidRPr="00AB0308" w:rsidRDefault="008813AE" w:rsidP="00AB03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 xml:space="preserve">-в паспорт Подпрограммы «Организация и содержание прочих объектов благоустройства на территории </w:t>
      </w:r>
      <w:proofErr w:type="spellStart"/>
      <w:r w:rsidR="004272AD">
        <w:rPr>
          <w:rFonts w:ascii="Arial" w:hAnsi="Arial" w:cs="Arial"/>
          <w:sz w:val="24"/>
          <w:szCs w:val="24"/>
        </w:rPr>
        <w:t>Китаевского</w:t>
      </w:r>
      <w:proofErr w:type="spellEnd"/>
      <w:r w:rsidRPr="00AB030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B0308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AB0308">
        <w:rPr>
          <w:rFonts w:ascii="Arial" w:hAnsi="Arial" w:cs="Arial"/>
          <w:sz w:val="24"/>
          <w:szCs w:val="24"/>
        </w:rPr>
        <w:t xml:space="preserve"> района Курской области» муниципальной программы «Комплексное развитие сельских территорий </w:t>
      </w:r>
      <w:proofErr w:type="spellStart"/>
      <w:r w:rsidR="004272AD">
        <w:rPr>
          <w:rFonts w:ascii="Arial" w:hAnsi="Arial" w:cs="Arial"/>
          <w:sz w:val="24"/>
          <w:szCs w:val="24"/>
        </w:rPr>
        <w:t>Китаевского</w:t>
      </w:r>
      <w:proofErr w:type="spellEnd"/>
      <w:r w:rsidRPr="00AB030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B0308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AB0308">
        <w:rPr>
          <w:rFonts w:ascii="Arial" w:hAnsi="Arial" w:cs="Arial"/>
          <w:sz w:val="24"/>
          <w:szCs w:val="24"/>
        </w:rPr>
        <w:t xml:space="preserve"> района Курской области» на 2020 – 2025 годы слова «объем финансовых средств из бюджетов в</w:t>
      </w:r>
      <w:r w:rsidR="004272AD">
        <w:rPr>
          <w:rFonts w:ascii="Arial" w:hAnsi="Arial" w:cs="Arial"/>
          <w:sz w:val="24"/>
          <w:szCs w:val="24"/>
        </w:rPr>
        <w:t>сех уровней составляет 6862,054</w:t>
      </w:r>
      <w:r w:rsidRPr="00AB0308">
        <w:rPr>
          <w:rFonts w:ascii="Arial" w:hAnsi="Arial" w:cs="Arial"/>
          <w:sz w:val="24"/>
          <w:szCs w:val="24"/>
        </w:rPr>
        <w:t>тыс. рублей, в том числе по годам:</w:t>
      </w:r>
    </w:p>
    <w:p w:rsidR="008813AE" w:rsidRPr="00AB0308" w:rsidRDefault="00C65997" w:rsidP="00AB0308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2020 год – 6862,054 </w:t>
      </w:r>
      <w:r w:rsidR="008813AE" w:rsidRPr="00AB0308">
        <w:rPr>
          <w:rFonts w:ascii="Arial" w:hAnsi="Arial" w:cs="Arial"/>
          <w:sz w:val="24"/>
          <w:szCs w:val="24"/>
        </w:rPr>
        <w:t xml:space="preserve">тыс. рублей, </w:t>
      </w:r>
    </w:p>
    <w:p w:rsidR="008813AE" w:rsidRPr="00AB0308" w:rsidRDefault="008813AE" w:rsidP="00AB0308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>в том числе:</w:t>
      </w:r>
    </w:p>
    <w:p w:rsidR="008813AE" w:rsidRPr="00AB0308" w:rsidRDefault="00C65997" w:rsidP="00AB0308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средства местного бюджета 686,205</w:t>
      </w:r>
      <w:r w:rsidR="008813AE" w:rsidRPr="00AB0308">
        <w:rPr>
          <w:rFonts w:ascii="Arial" w:hAnsi="Arial" w:cs="Arial"/>
          <w:sz w:val="24"/>
          <w:szCs w:val="24"/>
        </w:rPr>
        <w:t xml:space="preserve"> тыс.</w:t>
      </w:r>
      <w:r w:rsidR="008813AE" w:rsidRPr="00AB0308">
        <w:rPr>
          <w:rFonts w:ascii="Arial" w:hAnsi="Arial" w:cs="Arial"/>
          <w:sz w:val="24"/>
          <w:szCs w:val="24"/>
          <w:lang w:val="uk-UA"/>
        </w:rPr>
        <w:t xml:space="preserve"> </w:t>
      </w:r>
      <w:r w:rsidR="008813AE" w:rsidRPr="00AB0308">
        <w:rPr>
          <w:rFonts w:ascii="Arial" w:hAnsi="Arial" w:cs="Arial"/>
          <w:sz w:val="24"/>
          <w:szCs w:val="24"/>
        </w:rPr>
        <w:t>рублей,</w:t>
      </w:r>
    </w:p>
    <w:p w:rsidR="008813AE" w:rsidRPr="00AB0308" w:rsidRDefault="008813AE" w:rsidP="00AB0308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>сре</w:t>
      </w:r>
      <w:r w:rsidR="00C65997">
        <w:rPr>
          <w:rFonts w:ascii="Arial" w:hAnsi="Arial" w:cs="Arial"/>
          <w:sz w:val="24"/>
          <w:szCs w:val="24"/>
        </w:rPr>
        <w:t>дства областного бюджета 4803,438</w:t>
      </w:r>
      <w:r w:rsidRPr="00AB0308">
        <w:rPr>
          <w:rFonts w:ascii="Arial" w:hAnsi="Arial" w:cs="Arial"/>
          <w:sz w:val="24"/>
          <w:szCs w:val="24"/>
        </w:rPr>
        <w:t xml:space="preserve"> тыс. рублей</w:t>
      </w:r>
    </w:p>
    <w:p w:rsidR="008813AE" w:rsidRPr="00AB0308" w:rsidRDefault="00C65997" w:rsidP="00AB0308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средства внебюджетные 1372,411</w:t>
      </w:r>
      <w:r w:rsidR="008813AE" w:rsidRPr="00AB0308">
        <w:rPr>
          <w:rFonts w:ascii="Arial" w:hAnsi="Arial" w:cs="Arial"/>
          <w:sz w:val="24"/>
          <w:szCs w:val="24"/>
        </w:rPr>
        <w:t xml:space="preserve"> тыс. рублей</w:t>
      </w:r>
    </w:p>
    <w:p w:rsidR="008813AE" w:rsidRPr="00AB0308" w:rsidRDefault="008813AE" w:rsidP="00AB03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>2021 год – 0 тыс. рублей;</w:t>
      </w:r>
    </w:p>
    <w:p w:rsidR="008813AE" w:rsidRPr="00AB0308" w:rsidRDefault="00C65997" w:rsidP="00AB0308">
      <w:pPr>
        <w:tabs>
          <w:tab w:val="left" w:pos="851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год – 0</w:t>
      </w:r>
      <w:r w:rsidR="008813AE" w:rsidRPr="00AB0308">
        <w:rPr>
          <w:rFonts w:ascii="Arial" w:hAnsi="Arial" w:cs="Arial"/>
          <w:sz w:val="24"/>
          <w:szCs w:val="24"/>
        </w:rPr>
        <w:t xml:space="preserve"> тыс. рублей;</w:t>
      </w:r>
    </w:p>
    <w:p w:rsidR="008813AE" w:rsidRPr="00AB0308" w:rsidRDefault="00C65997" w:rsidP="00AB0308">
      <w:pPr>
        <w:tabs>
          <w:tab w:val="left" w:pos="851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год – 0</w:t>
      </w:r>
      <w:r w:rsidR="008813AE" w:rsidRPr="00AB0308">
        <w:rPr>
          <w:rFonts w:ascii="Arial" w:hAnsi="Arial" w:cs="Arial"/>
          <w:sz w:val="24"/>
          <w:szCs w:val="24"/>
        </w:rPr>
        <w:t xml:space="preserve"> тыс. рублей;</w:t>
      </w:r>
    </w:p>
    <w:p w:rsidR="008813AE" w:rsidRPr="00AB0308" w:rsidRDefault="00C65997" w:rsidP="00AB0308">
      <w:pPr>
        <w:tabs>
          <w:tab w:val="left" w:pos="851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2024 год – </w:t>
      </w:r>
      <w:r w:rsidR="008813AE" w:rsidRPr="00AB0308">
        <w:rPr>
          <w:rFonts w:ascii="Arial" w:hAnsi="Arial" w:cs="Arial"/>
          <w:sz w:val="24"/>
          <w:szCs w:val="24"/>
        </w:rPr>
        <w:t>0 тыс. рублей;</w:t>
      </w:r>
    </w:p>
    <w:p w:rsidR="008813AE" w:rsidRPr="00AB0308" w:rsidRDefault="00C65997" w:rsidP="00AB03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2025 год –  </w:t>
      </w:r>
      <w:r w:rsidR="008813AE" w:rsidRPr="00AB0308">
        <w:rPr>
          <w:rFonts w:ascii="Arial" w:hAnsi="Arial" w:cs="Arial"/>
          <w:sz w:val="24"/>
          <w:szCs w:val="24"/>
        </w:rPr>
        <w:t xml:space="preserve">0 тыс. рублей» </w:t>
      </w:r>
      <w:proofErr w:type="gramStart"/>
      <w:r w:rsidR="008813AE" w:rsidRPr="00AB0308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="008813AE" w:rsidRPr="00AB0308">
        <w:rPr>
          <w:rFonts w:ascii="Arial" w:hAnsi="Arial" w:cs="Arial"/>
          <w:sz w:val="24"/>
          <w:szCs w:val="24"/>
        </w:rPr>
        <w:t xml:space="preserve"> «объем финансовых средств из бюджетов </w:t>
      </w:r>
      <w:r w:rsidR="00D83B83">
        <w:rPr>
          <w:rFonts w:ascii="Arial" w:hAnsi="Arial" w:cs="Arial"/>
          <w:sz w:val="24"/>
          <w:szCs w:val="24"/>
        </w:rPr>
        <w:t>всех уровней составляет 8082</w:t>
      </w:r>
      <w:r w:rsidR="00D25DC1">
        <w:rPr>
          <w:rFonts w:ascii="Arial" w:hAnsi="Arial" w:cs="Arial"/>
          <w:sz w:val="24"/>
          <w:szCs w:val="24"/>
        </w:rPr>
        <w:t>,093</w:t>
      </w:r>
      <w:r w:rsidR="008813AE" w:rsidRPr="00AB0308">
        <w:rPr>
          <w:rFonts w:ascii="Arial" w:hAnsi="Arial" w:cs="Arial"/>
          <w:sz w:val="24"/>
          <w:szCs w:val="24"/>
        </w:rPr>
        <w:t xml:space="preserve"> тыс. рублей, в том числе по годам:</w:t>
      </w:r>
    </w:p>
    <w:p w:rsidR="008813AE" w:rsidRPr="00AB0308" w:rsidRDefault="00C65997" w:rsidP="00AB0308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 год – 6862,054</w:t>
      </w:r>
      <w:r w:rsidR="008813AE" w:rsidRPr="00AB0308">
        <w:rPr>
          <w:rFonts w:ascii="Arial" w:hAnsi="Arial" w:cs="Arial"/>
          <w:sz w:val="24"/>
          <w:szCs w:val="24"/>
        </w:rPr>
        <w:t xml:space="preserve"> тыс. рублей, </w:t>
      </w:r>
    </w:p>
    <w:p w:rsidR="008813AE" w:rsidRPr="00AB0308" w:rsidRDefault="008813AE" w:rsidP="00AB0308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>в том числе:</w:t>
      </w:r>
    </w:p>
    <w:p w:rsidR="008813AE" w:rsidRPr="00AB0308" w:rsidRDefault="00C65997" w:rsidP="00AB0308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средства местного бюджета 686,205</w:t>
      </w:r>
      <w:r w:rsidR="008813AE" w:rsidRPr="00AB0308">
        <w:rPr>
          <w:rFonts w:ascii="Arial" w:hAnsi="Arial" w:cs="Arial"/>
          <w:sz w:val="24"/>
          <w:szCs w:val="24"/>
        </w:rPr>
        <w:t xml:space="preserve"> тыс.</w:t>
      </w:r>
      <w:r w:rsidR="008813AE" w:rsidRPr="00AB0308">
        <w:rPr>
          <w:rFonts w:ascii="Arial" w:hAnsi="Arial" w:cs="Arial"/>
          <w:sz w:val="24"/>
          <w:szCs w:val="24"/>
          <w:lang w:val="uk-UA"/>
        </w:rPr>
        <w:t xml:space="preserve"> </w:t>
      </w:r>
      <w:r w:rsidR="008813AE" w:rsidRPr="00AB0308">
        <w:rPr>
          <w:rFonts w:ascii="Arial" w:hAnsi="Arial" w:cs="Arial"/>
          <w:sz w:val="24"/>
          <w:szCs w:val="24"/>
        </w:rPr>
        <w:t>рублей,</w:t>
      </w:r>
    </w:p>
    <w:p w:rsidR="008813AE" w:rsidRPr="00AB0308" w:rsidRDefault="008813AE" w:rsidP="00AB0308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>средст</w:t>
      </w:r>
      <w:r w:rsidR="00C65997">
        <w:rPr>
          <w:rFonts w:ascii="Arial" w:hAnsi="Arial" w:cs="Arial"/>
          <w:sz w:val="24"/>
          <w:szCs w:val="24"/>
        </w:rPr>
        <w:t>ва областного бюджета 4803,438</w:t>
      </w:r>
      <w:r w:rsidRPr="00AB0308">
        <w:rPr>
          <w:rFonts w:ascii="Arial" w:hAnsi="Arial" w:cs="Arial"/>
          <w:sz w:val="24"/>
          <w:szCs w:val="24"/>
        </w:rPr>
        <w:t xml:space="preserve"> тыс. рублей</w:t>
      </w:r>
    </w:p>
    <w:p w:rsidR="008813AE" w:rsidRPr="00AB0308" w:rsidRDefault="00C65997" w:rsidP="00AB0308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средства внебюджетные 1372,411</w:t>
      </w:r>
      <w:r w:rsidR="008813AE" w:rsidRPr="00AB0308">
        <w:rPr>
          <w:rFonts w:ascii="Arial" w:hAnsi="Arial" w:cs="Arial"/>
          <w:sz w:val="24"/>
          <w:szCs w:val="24"/>
        </w:rPr>
        <w:t xml:space="preserve"> тыс. рублей</w:t>
      </w:r>
    </w:p>
    <w:p w:rsidR="008813AE" w:rsidRPr="00AB0308" w:rsidRDefault="008813AE" w:rsidP="00AB03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>2021 год – 0 тыс. рублей;</w:t>
      </w:r>
    </w:p>
    <w:p w:rsidR="008813AE" w:rsidRPr="00AB0308" w:rsidRDefault="00D25DC1" w:rsidP="00AB0308">
      <w:pPr>
        <w:tabs>
          <w:tab w:val="left" w:pos="851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год – 530,039</w:t>
      </w:r>
      <w:r w:rsidR="008813AE" w:rsidRPr="00AB0308">
        <w:rPr>
          <w:rFonts w:ascii="Arial" w:hAnsi="Arial" w:cs="Arial"/>
          <w:sz w:val="24"/>
          <w:szCs w:val="24"/>
        </w:rPr>
        <w:t xml:space="preserve"> тыс. рублей;</w:t>
      </w:r>
    </w:p>
    <w:p w:rsidR="008813AE" w:rsidRPr="00AB0308" w:rsidRDefault="00E75946" w:rsidP="00AB0308">
      <w:pPr>
        <w:tabs>
          <w:tab w:val="left" w:pos="851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год – 380,000</w:t>
      </w:r>
      <w:r w:rsidR="008813AE" w:rsidRPr="00AB0308">
        <w:rPr>
          <w:rFonts w:ascii="Arial" w:hAnsi="Arial" w:cs="Arial"/>
          <w:sz w:val="24"/>
          <w:szCs w:val="24"/>
        </w:rPr>
        <w:t xml:space="preserve"> тыс. рублей;</w:t>
      </w:r>
    </w:p>
    <w:p w:rsidR="008813AE" w:rsidRPr="00AB0308" w:rsidRDefault="00E75946" w:rsidP="00AB0308">
      <w:pPr>
        <w:tabs>
          <w:tab w:val="left" w:pos="851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 год – 310,000</w:t>
      </w:r>
      <w:r w:rsidR="008813AE" w:rsidRPr="00AB0308">
        <w:rPr>
          <w:rFonts w:ascii="Arial" w:hAnsi="Arial" w:cs="Arial"/>
          <w:sz w:val="24"/>
          <w:szCs w:val="24"/>
        </w:rPr>
        <w:t xml:space="preserve"> тыс. рублей;</w:t>
      </w:r>
    </w:p>
    <w:p w:rsidR="008813AE" w:rsidRPr="00AB0308" w:rsidRDefault="00E75946" w:rsidP="00AB03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2025 год – </w:t>
      </w:r>
      <w:r w:rsidR="008813AE" w:rsidRPr="00AB0308">
        <w:rPr>
          <w:rFonts w:ascii="Arial" w:hAnsi="Arial" w:cs="Arial"/>
          <w:sz w:val="24"/>
          <w:szCs w:val="24"/>
        </w:rPr>
        <w:t>0 тыс. рублей».</w:t>
      </w:r>
    </w:p>
    <w:p w:rsidR="008813AE" w:rsidRPr="00AB0308" w:rsidRDefault="008813AE" w:rsidP="00AB0308">
      <w:pPr>
        <w:shd w:val="clear" w:color="auto" w:fill="F8FAFB"/>
        <w:tabs>
          <w:tab w:val="left" w:pos="851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>1.2. В разделе 3</w:t>
      </w:r>
      <w:r w:rsidRPr="00AB0308">
        <w:rPr>
          <w:rFonts w:ascii="Arial" w:hAnsi="Arial" w:cs="Arial"/>
          <w:b/>
          <w:bCs/>
          <w:sz w:val="24"/>
          <w:szCs w:val="24"/>
        </w:rPr>
        <w:t xml:space="preserve">. </w:t>
      </w:r>
      <w:r w:rsidRPr="00AB0308">
        <w:rPr>
          <w:rFonts w:ascii="Arial" w:hAnsi="Arial" w:cs="Arial"/>
          <w:sz w:val="24"/>
          <w:szCs w:val="24"/>
        </w:rPr>
        <w:t xml:space="preserve">Система программных мероприятий, ресурсное обеспечение Подпрограммы слова «Общий объем финансовых средств из бюджетов </w:t>
      </w:r>
      <w:r w:rsidR="00536D7A">
        <w:rPr>
          <w:rFonts w:ascii="Arial" w:hAnsi="Arial" w:cs="Arial"/>
          <w:sz w:val="24"/>
          <w:szCs w:val="24"/>
        </w:rPr>
        <w:t xml:space="preserve">всех уровней составляет 6862,054 </w:t>
      </w:r>
      <w:r w:rsidRPr="00AB0308">
        <w:rPr>
          <w:rFonts w:ascii="Arial" w:hAnsi="Arial" w:cs="Arial"/>
          <w:sz w:val="24"/>
          <w:szCs w:val="24"/>
        </w:rPr>
        <w:t xml:space="preserve"> тыс. рублей» </w:t>
      </w:r>
      <w:proofErr w:type="gramStart"/>
      <w:r w:rsidRPr="00AB0308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AB0308">
        <w:rPr>
          <w:rFonts w:ascii="Arial" w:hAnsi="Arial" w:cs="Arial"/>
          <w:sz w:val="24"/>
          <w:szCs w:val="24"/>
        </w:rPr>
        <w:t xml:space="preserve"> «Общий объем финансовых средств из бюджето</w:t>
      </w:r>
      <w:r w:rsidR="00D83B83">
        <w:rPr>
          <w:rFonts w:ascii="Arial" w:hAnsi="Arial" w:cs="Arial"/>
          <w:sz w:val="24"/>
          <w:szCs w:val="24"/>
        </w:rPr>
        <w:t>в всех уровней составляет 8082</w:t>
      </w:r>
      <w:r w:rsidR="00790C94">
        <w:rPr>
          <w:rFonts w:ascii="Arial" w:hAnsi="Arial" w:cs="Arial"/>
          <w:sz w:val="24"/>
          <w:szCs w:val="24"/>
        </w:rPr>
        <w:t>,</w:t>
      </w:r>
      <w:r w:rsidR="00D25DC1">
        <w:rPr>
          <w:rFonts w:ascii="Arial" w:hAnsi="Arial" w:cs="Arial"/>
          <w:sz w:val="24"/>
          <w:szCs w:val="24"/>
        </w:rPr>
        <w:t>093</w:t>
      </w:r>
      <w:r w:rsidRPr="00AB0308">
        <w:rPr>
          <w:rFonts w:ascii="Arial" w:hAnsi="Arial" w:cs="Arial"/>
          <w:sz w:val="24"/>
          <w:szCs w:val="24"/>
        </w:rPr>
        <w:t xml:space="preserve"> тыс. рублей».</w:t>
      </w:r>
    </w:p>
    <w:p w:rsidR="008813AE" w:rsidRPr="00AB0308" w:rsidRDefault="008813AE" w:rsidP="00AB0308">
      <w:pPr>
        <w:tabs>
          <w:tab w:val="left" w:pos="851"/>
        </w:tabs>
        <w:snapToGri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 xml:space="preserve">1.3. Прилагаемое </w:t>
      </w:r>
      <w:r w:rsidRPr="00AB0308">
        <w:rPr>
          <w:rFonts w:ascii="Arial" w:hAnsi="Arial" w:cs="Arial"/>
          <w:color w:val="000000"/>
          <w:sz w:val="24"/>
          <w:szCs w:val="24"/>
        </w:rPr>
        <w:t xml:space="preserve">Приложение №1 к муниципальной программе </w:t>
      </w:r>
      <w:r w:rsidRPr="00AB0308">
        <w:rPr>
          <w:rFonts w:ascii="Arial" w:hAnsi="Arial" w:cs="Arial"/>
          <w:sz w:val="24"/>
          <w:szCs w:val="24"/>
        </w:rPr>
        <w:t>«Комплексное развитие</w:t>
      </w:r>
      <w:r w:rsidRPr="00AB030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B0308">
        <w:rPr>
          <w:rFonts w:ascii="Arial" w:hAnsi="Arial" w:cs="Arial"/>
          <w:sz w:val="24"/>
          <w:szCs w:val="24"/>
        </w:rPr>
        <w:t xml:space="preserve">сельских территорий </w:t>
      </w:r>
      <w:proofErr w:type="spellStart"/>
      <w:r w:rsidR="004272AD">
        <w:rPr>
          <w:rFonts w:ascii="Arial" w:hAnsi="Arial" w:cs="Arial"/>
          <w:sz w:val="24"/>
          <w:szCs w:val="24"/>
        </w:rPr>
        <w:t>Китаевского</w:t>
      </w:r>
      <w:proofErr w:type="spellEnd"/>
      <w:r w:rsidRPr="00AB030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B0308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AB0308">
        <w:rPr>
          <w:rFonts w:ascii="Arial" w:hAnsi="Arial" w:cs="Arial"/>
          <w:sz w:val="24"/>
          <w:szCs w:val="24"/>
        </w:rPr>
        <w:t xml:space="preserve"> района Курской области» изложить в новой редакции.</w:t>
      </w:r>
    </w:p>
    <w:p w:rsidR="008813AE" w:rsidRPr="00AB0308" w:rsidRDefault="008813AE" w:rsidP="00AB0308">
      <w:pPr>
        <w:tabs>
          <w:tab w:val="left" w:pos="851"/>
          <w:tab w:val="left" w:pos="4536"/>
          <w:tab w:val="center" w:pos="4804"/>
          <w:tab w:val="left" w:pos="5730"/>
        </w:tabs>
        <w:spacing w:after="0" w:line="240" w:lineRule="auto"/>
        <w:ind w:right="193" w:firstLine="851"/>
        <w:jc w:val="both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>2.</w:t>
      </w:r>
      <w:r w:rsidRPr="00AB0308">
        <w:rPr>
          <w:rFonts w:ascii="Arial" w:hAnsi="Arial" w:cs="Arial"/>
          <w:sz w:val="24"/>
          <w:szCs w:val="24"/>
          <w:lang w:eastAsia="ar-SA"/>
        </w:rPr>
        <w:t xml:space="preserve">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="004272AD">
        <w:rPr>
          <w:rFonts w:ascii="Arial" w:hAnsi="Arial" w:cs="Arial"/>
          <w:sz w:val="24"/>
          <w:szCs w:val="24"/>
          <w:lang w:eastAsia="ar-SA"/>
        </w:rPr>
        <w:t>Китаевский</w:t>
      </w:r>
      <w:proofErr w:type="spellEnd"/>
      <w:r w:rsidRPr="00AB0308">
        <w:rPr>
          <w:rFonts w:ascii="Arial" w:hAnsi="Arial" w:cs="Arial"/>
          <w:sz w:val="24"/>
          <w:szCs w:val="24"/>
          <w:lang w:eastAsia="ar-SA"/>
        </w:rPr>
        <w:t xml:space="preserve"> сельсовет» </w:t>
      </w:r>
      <w:proofErr w:type="spellStart"/>
      <w:r w:rsidRPr="00AB0308">
        <w:rPr>
          <w:rFonts w:ascii="Arial" w:hAnsi="Arial" w:cs="Arial"/>
          <w:sz w:val="24"/>
          <w:szCs w:val="24"/>
          <w:lang w:eastAsia="ar-SA"/>
        </w:rPr>
        <w:t>Медвенского</w:t>
      </w:r>
      <w:proofErr w:type="spellEnd"/>
      <w:r w:rsidRPr="00AB0308">
        <w:rPr>
          <w:rFonts w:ascii="Arial" w:hAnsi="Arial" w:cs="Arial"/>
          <w:sz w:val="24"/>
          <w:szCs w:val="24"/>
          <w:lang w:eastAsia="ar-SA"/>
        </w:rPr>
        <w:t xml:space="preserve"> района Курской области в сети «Интернет».</w:t>
      </w:r>
    </w:p>
    <w:p w:rsidR="008813AE" w:rsidRPr="00AB0308" w:rsidRDefault="008813AE" w:rsidP="00AB0308">
      <w:pPr>
        <w:tabs>
          <w:tab w:val="left" w:pos="851"/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4"/>
          <w:szCs w:val="24"/>
        </w:rPr>
      </w:pPr>
    </w:p>
    <w:p w:rsidR="008813AE" w:rsidRPr="00AB0308" w:rsidRDefault="008813AE" w:rsidP="00AB0308">
      <w:pPr>
        <w:tabs>
          <w:tab w:val="left" w:pos="851"/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4"/>
          <w:szCs w:val="24"/>
        </w:rPr>
      </w:pPr>
    </w:p>
    <w:p w:rsidR="008813AE" w:rsidRPr="00AB0308" w:rsidRDefault="008813AE" w:rsidP="00AB0308">
      <w:pPr>
        <w:tabs>
          <w:tab w:val="left" w:pos="851"/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4"/>
          <w:szCs w:val="24"/>
        </w:rPr>
      </w:pPr>
    </w:p>
    <w:p w:rsidR="008813AE" w:rsidRPr="00AB0308" w:rsidRDefault="008813AE" w:rsidP="00AB0308">
      <w:pPr>
        <w:tabs>
          <w:tab w:val="left" w:pos="851"/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4"/>
          <w:szCs w:val="24"/>
        </w:rPr>
      </w:pPr>
    </w:p>
    <w:p w:rsidR="008813AE" w:rsidRPr="00AB0308" w:rsidRDefault="008813AE" w:rsidP="00AB0308">
      <w:pPr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4272AD">
        <w:rPr>
          <w:rFonts w:ascii="Arial" w:hAnsi="Arial" w:cs="Arial"/>
          <w:sz w:val="24"/>
          <w:szCs w:val="24"/>
        </w:rPr>
        <w:t>Китаевского</w:t>
      </w:r>
      <w:proofErr w:type="spellEnd"/>
      <w:r w:rsidRPr="00AB0308">
        <w:rPr>
          <w:rFonts w:ascii="Arial" w:hAnsi="Arial" w:cs="Arial"/>
          <w:sz w:val="24"/>
          <w:szCs w:val="24"/>
        </w:rPr>
        <w:t xml:space="preserve"> сельсовета</w:t>
      </w:r>
    </w:p>
    <w:p w:rsidR="008813AE" w:rsidRPr="00AB0308" w:rsidRDefault="008813AE" w:rsidP="00AB0308">
      <w:pPr>
        <w:tabs>
          <w:tab w:val="left" w:pos="851"/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AB0308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AB0308">
        <w:rPr>
          <w:rFonts w:ascii="Arial" w:hAnsi="Arial" w:cs="Arial"/>
          <w:sz w:val="24"/>
          <w:szCs w:val="24"/>
        </w:rPr>
        <w:t xml:space="preserve"> района                  </w:t>
      </w:r>
      <w:r w:rsidR="004272AD">
        <w:rPr>
          <w:rFonts w:ascii="Arial" w:hAnsi="Arial" w:cs="Arial"/>
          <w:sz w:val="24"/>
          <w:szCs w:val="24"/>
        </w:rPr>
        <w:t xml:space="preserve">                                                 </w:t>
      </w:r>
      <w:proofErr w:type="spellStart"/>
      <w:r w:rsidR="004272AD">
        <w:rPr>
          <w:rFonts w:ascii="Arial" w:hAnsi="Arial" w:cs="Arial"/>
          <w:sz w:val="24"/>
          <w:szCs w:val="24"/>
        </w:rPr>
        <w:t>О.Н.Евглевская</w:t>
      </w:r>
      <w:proofErr w:type="spellEnd"/>
    </w:p>
    <w:p w:rsidR="008813AE" w:rsidRPr="00AB0308" w:rsidRDefault="008813AE" w:rsidP="00AB0308">
      <w:pPr>
        <w:shd w:val="clear" w:color="auto" w:fill="F8FAFB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8813AE" w:rsidRPr="00AB0308" w:rsidSect="00AB0308">
          <w:pgSz w:w="11906" w:h="16838"/>
          <w:pgMar w:top="568" w:right="707" w:bottom="1134" w:left="1560" w:header="709" w:footer="709" w:gutter="0"/>
          <w:cols w:space="708"/>
          <w:docGrid w:linePitch="360"/>
        </w:sectPr>
      </w:pPr>
    </w:p>
    <w:p w:rsidR="008813AE" w:rsidRPr="00AB0308" w:rsidRDefault="008813AE" w:rsidP="00AB0308">
      <w:pPr>
        <w:tabs>
          <w:tab w:val="left" w:pos="851"/>
        </w:tabs>
        <w:snapToGrid w:val="0"/>
        <w:spacing w:after="0" w:line="240" w:lineRule="auto"/>
        <w:ind w:left="4962"/>
        <w:jc w:val="right"/>
        <w:rPr>
          <w:rFonts w:ascii="Arial" w:hAnsi="Arial" w:cs="Arial"/>
          <w:color w:val="000000"/>
          <w:sz w:val="24"/>
          <w:szCs w:val="24"/>
        </w:rPr>
      </w:pPr>
      <w:r w:rsidRPr="00AB0308">
        <w:rPr>
          <w:rFonts w:ascii="Arial" w:hAnsi="Arial" w:cs="Arial"/>
          <w:color w:val="000000"/>
          <w:sz w:val="24"/>
          <w:szCs w:val="24"/>
        </w:rPr>
        <w:lastRenderedPageBreak/>
        <w:t>Приложение №1</w:t>
      </w:r>
    </w:p>
    <w:p w:rsidR="008813AE" w:rsidRPr="00AB0308" w:rsidRDefault="008813AE" w:rsidP="00AB0308">
      <w:pPr>
        <w:tabs>
          <w:tab w:val="left" w:pos="851"/>
        </w:tabs>
        <w:spacing w:after="0" w:line="240" w:lineRule="auto"/>
        <w:ind w:left="4962"/>
        <w:jc w:val="right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color w:val="000000"/>
          <w:sz w:val="24"/>
          <w:szCs w:val="24"/>
        </w:rPr>
        <w:t xml:space="preserve">к муниципальной программе </w:t>
      </w:r>
      <w:r w:rsidRPr="00AB0308">
        <w:rPr>
          <w:rFonts w:ascii="Arial" w:hAnsi="Arial" w:cs="Arial"/>
          <w:sz w:val="24"/>
          <w:szCs w:val="24"/>
        </w:rPr>
        <w:t>«Комплексное развитие</w:t>
      </w:r>
    </w:p>
    <w:p w:rsidR="008813AE" w:rsidRPr="00AB0308" w:rsidRDefault="008813AE" w:rsidP="00AB0308">
      <w:pPr>
        <w:tabs>
          <w:tab w:val="left" w:pos="851"/>
        </w:tabs>
        <w:spacing w:after="0" w:line="240" w:lineRule="auto"/>
        <w:ind w:left="4962"/>
        <w:jc w:val="right"/>
        <w:rPr>
          <w:rFonts w:ascii="Arial" w:hAnsi="Arial" w:cs="Arial"/>
        </w:rPr>
      </w:pPr>
      <w:r w:rsidRPr="00AB0308">
        <w:rPr>
          <w:rFonts w:ascii="Arial" w:hAnsi="Arial" w:cs="Arial"/>
        </w:rPr>
        <w:t xml:space="preserve"> сельских территорий </w:t>
      </w:r>
      <w:proofErr w:type="spellStart"/>
      <w:r w:rsidR="004272AD">
        <w:rPr>
          <w:rFonts w:ascii="Arial" w:hAnsi="Arial" w:cs="Arial"/>
        </w:rPr>
        <w:t>Китаевского</w:t>
      </w:r>
      <w:proofErr w:type="spellEnd"/>
      <w:r w:rsidRPr="00AB0308">
        <w:rPr>
          <w:rFonts w:ascii="Arial" w:hAnsi="Arial" w:cs="Arial"/>
        </w:rPr>
        <w:t xml:space="preserve"> сельсовета</w:t>
      </w:r>
    </w:p>
    <w:p w:rsidR="008813AE" w:rsidRPr="00AB0308" w:rsidRDefault="008813AE" w:rsidP="00AB0308">
      <w:pPr>
        <w:tabs>
          <w:tab w:val="left" w:pos="851"/>
        </w:tabs>
        <w:spacing w:after="0" w:line="240" w:lineRule="auto"/>
        <w:ind w:left="4962"/>
        <w:jc w:val="right"/>
        <w:rPr>
          <w:rFonts w:ascii="Arial" w:hAnsi="Arial" w:cs="Arial"/>
          <w:color w:val="000000"/>
        </w:rPr>
      </w:pPr>
      <w:r w:rsidRPr="00AB0308">
        <w:rPr>
          <w:rFonts w:ascii="Arial" w:hAnsi="Arial" w:cs="Arial"/>
        </w:rPr>
        <w:t xml:space="preserve"> Медвенского района Курской области»</w:t>
      </w:r>
    </w:p>
    <w:p w:rsidR="008813AE" w:rsidRPr="00AB0308" w:rsidRDefault="008813AE" w:rsidP="00AB0308">
      <w:pPr>
        <w:tabs>
          <w:tab w:val="left" w:pos="851"/>
        </w:tabs>
        <w:spacing w:after="0" w:line="240" w:lineRule="auto"/>
        <w:jc w:val="right"/>
        <w:rPr>
          <w:rFonts w:ascii="Arial" w:hAnsi="Arial" w:cs="Arial"/>
          <w:b/>
          <w:bCs/>
        </w:rPr>
      </w:pPr>
    </w:p>
    <w:p w:rsidR="008813AE" w:rsidRPr="00AB0308" w:rsidRDefault="008813AE" w:rsidP="00AB0308">
      <w:pPr>
        <w:tabs>
          <w:tab w:val="left" w:pos="851"/>
        </w:tabs>
        <w:spacing w:after="0" w:line="240" w:lineRule="auto"/>
        <w:jc w:val="right"/>
        <w:rPr>
          <w:rFonts w:ascii="Arial" w:hAnsi="Arial" w:cs="Arial"/>
          <w:b/>
          <w:bCs/>
        </w:rPr>
      </w:pPr>
    </w:p>
    <w:p w:rsidR="008813AE" w:rsidRPr="00AB0308" w:rsidRDefault="008813AE" w:rsidP="00AB0308">
      <w:pPr>
        <w:tabs>
          <w:tab w:val="left" w:pos="851"/>
        </w:tabs>
        <w:spacing w:after="0" w:line="240" w:lineRule="auto"/>
        <w:jc w:val="right"/>
        <w:rPr>
          <w:rFonts w:ascii="Arial" w:hAnsi="Arial" w:cs="Arial"/>
          <w:b/>
          <w:bCs/>
        </w:rPr>
      </w:pPr>
    </w:p>
    <w:p w:rsidR="008813AE" w:rsidRPr="00AB0308" w:rsidRDefault="008813AE" w:rsidP="00AB0308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AB0308">
        <w:rPr>
          <w:rFonts w:ascii="Arial" w:hAnsi="Arial" w:cs="Arial"/>
          <w:b/>
          <w:bCs/>
        </w:rPr>
        <w:t>Система программных мероприятий</w:t>
      </w:r>
    </w:p>
    <w:p w:rsidR="008813AE" w:rsidRPr="00AB0308" w:rsidRDefault="008813AE" w:rsidP="00AB0308">
      <w:pPr>
        <w:pStyle w:val="ConsPlusNormal"/>
        <w:widowControl/>
        <w:tabs>
          <w:tab w:val="left" w:pos="851"/>
        </w:tabs>
        <w:jc w:val="center"/>
        <w:rPr>
          <w:rFonts w:ascii="Arial" w:hAnsi="Arial" w:cs="Arial"/>
          <w:b/>
          <w:bCs/>
        </w:rPr>
      </w:pPr>
      <w:r w:rsidRPr="00AB0308">
        <w:rPr>
          <w:rFonts w:ascii="Arial" w:hAnsi="Arial" w:cs="Arial"/>
          <w:b/>
          <w:bCs/>
          <w:color w:val="000000"/>
        </w:rPr>
        <w:t xml:space="preserve">муниципальной программы </w:t>
      </w:r>
      <w:r w:rsidRPr="00AB0308">
        <w:rPr>
          <w:rFonts w:ascii="Arial" w:hAnsi="Arial" w:cs="Arial"/>
          <w:b/>
          <w:bCs/>
        </w:rPr>
        <w:t xml:space="preserve">«Комплексное развитие сельских территорий </w:t>
      </w:r>
      <w:proofErr w:type="spellStart"/>
      <w:r w:rsidR="004272AD">
        <w:rPr>
          <w:rFonts w:ascii="Arial" w:hAnsi="Arial" w:cs="Arial"/>
          <w:b/>
          <w:bCs/>
        </w:rPr>
        <w:t>Китаевского</w:t>
      </w:r>
      <w:proofErr w:type="spellEnd"/>
      <w:r w:rsidRPr="00AB0308">
        <w:rPr>
          <w:rFonts w:ascii="Arial" w:hAnsi="Arial" w:cs="Arial"/>
          <w:b/>
          <w:bCs/>
        </w:rPr>
        <w:t xml:space="preserve"> сельсовета </w:t>
      </w:r>
      <w:proofErr w:type="spellStart"/>
      <w:r w:rsidRPr="00AB0308">
        <w:rPr>
          <w:rFonts w:ascii="Arial" w:hAnsi="Arial" w:cs="Arial"/>
          <w:b/>
          <w:bCs/>
        </w:rPr>
        <w:t>Медвенского</w:t>
      </w:r>
      <w:proofErr w:type="spellEnd"/>
      <w:r w:rsidRPr="00AB0308">
        <w:rPr>
          <w:rFonts w:ascii="Arial" w:hAnsi="Arial" w:cs="Arial"/>
          <w:b/>
          <w:bCs/>
        </w:rPr>
        <w:t xml:space="preserve"> района Курской области» 2020 – 2025 гг.</w:t>
      </w:r>
    </w:p>
    <w:p w:rsidR="008813AE" w:rsidRPr="00AB0308" w:rsidRDefault="008813AE" w:rsidP="00AB0308">
      <w:pPr>
        <w:pStyle w:val="ConsPlusNormal"/>
        <w:widowControl/>
        <w:tabs>
          <w:tab w:val="left" w:pos="851"/>
        </w:tabs>
        <w:jc w:val="center"/>
        <w:rPr>
          <w:rFonts w:ascii="Arial" w:hAnsi="Arial" w:cs="Arial"/>
          <w:b/>
          <w:bCs/>
        </w:rPr>
      </w:pPr>
    </w:p>
    <w:tbl>
      <w:tblPr>
        <w:tblW w:w="1442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1631"/>
        <w:gridCol w:w="1276"/>
        <w:gridCol w:w="1311"/>
        <w:gridCol w:w="1099"/>
        <w:gridCol w:w="1134"/>
        <w:gridCol w:w="1169"/>
        <w:gridCol w:w="1099"/>
        <w:gridCol w:w="886"/>
        <w:gridCol w:w="1559"/>
      </w:tblGrid>
      <w:tr w:rsidR="008813AE" w:rsidRPr="00AB0308" w:rsidTr="00C4545D">
        <w:trPr>
          <w:trHeight w:val="5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№</w:t>
            </w:r>
          </w:p>
          <w:p w:rsidR="008813AE" w:rsidRPr="00AB0308" w:rsidRDefault="008813AE" w:rsidP="00AB03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AB0308">
              <w:rPr>
                <w:rFonts w:ascii="Arial" w:hAnsi="Arial" w:cs="Arial"/>
              </w:rPr>
              <w:t>п</w:t>
            </w:r>
            <w:proofErr w:type="gramEnd"/>
            <w:r w:rsidRPr="00AB0308">
              <w:rPr>
                <w:rFonts w:ascii="Arial" w:hAnsi="Arial" w:cs="Arial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 xml:space="preserve">Наименование </w:t>
            </w:r>
          </w:p>
          <w:p w:rsidR="008813AE" w:rsidRPr="00AB0308" w:rsidRDefault="008813AE" w:rsidP="00AB03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мероприятий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 xml:space="preserve">Источники </w:t>
            </w:r>
          </w:p>
          <w:p w:rsidR="008813AE" w:rsidRPr="00AB0308" w:rsidRDefault="008813AE" w:rsidP="00AB0308">
            <w:pPr>
              <w:tabs>
                <w:tab w:val="left" w:pos="851"/>
              </w:tabs>
              <w:spacing w:after="0" w:line="240" w:lineRule="auto"/>
              <w:ind w:left="-108" w:right="-108"/>
              <w:jc w:val="both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Сумма расходов,</w:t>
            </w:r>
          </w:p>
          <w:p w:rsidR="008813AE" w:rsidRPr="00AB0308" w:rsidRDefault="008813AE" w:rsidP="00AB03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всего тыс. руб.</w:t>
            </w:r>
          </w:p>
        </w:tc>
        <w:tc>
          <w:tcPr>
            <w:tcW w:w="6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В том числе по годам: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AB0308">
              <w:rPr>
                <w:rFonts w:ascii="Arial" w:hAnsi="Arial" w:cs="Arial"/>
              </w:rPr>
              <w:t>Ответственные</w:t>
            </w:r>
            <w:proofErr w:type="gramEnd"/>
            <w:r w:rsidRPr="00AB0308">
              <w:rPr>
                <w:rFonts w:ascii="Arial" w:hAnsi="Arial" w:cs="Arial"/>
              </w:rPr>
              <w:t xml:space="preserve"> за реализацию мероприятий</w:t>
            </w:r>
          </w:p>
        </w:tc>
      </w:tr>
      <w:tr w:rsidR="008813AE" w:rsidRPr="00AB0308" w:rsidTr="00AF1A5F">
        <w:trPr>
          <w:trHeight w:val="5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2020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2022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2024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2025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13AE" w:rsidRPr="00AB0308" w:rsidTr="00AF1A5F">
        <w:trPr>
          <w:trHeight w:val="13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7059BC" w:rsidP="00AB0308">
            <w:p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и обустройство детской игровой площади  в с.Любицкое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ind w:right="-108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бюджеты всех уровней;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AF3424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599,315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AF3424" w:rsidP="00AF3424">
            <w:p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599,315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13AE" w:rsidRPr="00AB0308" w:rsidRDefault="00352946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E" w:rsidRPr="00AB0308" w:rsidRDefault="005076A7" w:rsidP="00AB0308">
            <w:pPr>
              <w:tabs>
                <w:tab w:val="left" w:pos="851"/>
              </w:tabs>
              <w:snapToGrid w:val="0"/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Китаевского</w:t>
            </w:r>
            <w:proofErr w:type="spellEnd"/>
            <w:r w:rsidR="008813AE" w:rsidRPr="00AB0308">
              <w:rPr>
                <w:rFonts w:ascii="Arial" w:hAnsi="Arial" w:cs="Arial"/>
              </w:rPr>
              <w:t xml:space="preserve"> сельсовета</w:t>
            </w:r>
          </w:p>
        </w:tc>
      </w:tr>
      <w:tr w:rsidR="008813AE" w:rsidRPr="00AB0308" w:rsidTr="00AF1A5F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7059BC" w:rsidP="00AB0308">
            <w:pPr>
              <w:pStyle w:val="a3"/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и обустройство</w:t>
            </w:r>
            <w:r w:rsidR="008813AE" w:rsidRPr="00AB0308">
              <w:rPr>
                <w:rFonts w:ascii="Arial" w:hAnsi="Arial" w:cs="Arial"/>
              </w:rPr>
              <w:t xml:space="preserve"> спортивной площадки </w:t>
            </w:r>
            <w:proofErr w:type="spellStart"/>
            <w:r>
              <w:rPr>
                <w:rFonts w:ascii="Arial" w:hAnsi="Arial" w:cs="Arial"/>
              </w:rPr>
              <w:t>с.Любицкое</w:t>
            </w:r>
            <w:proofErr w:type="spellEnd"/>
            <w:r w:rsidR="00352946">
              <w:rPr>
                <w:rFonts w:ascii="Arial" w:hAnsi="Arial" w:cs="Arial"/>
              </w:rPr>
              <w:t xml:space="preserve">, д.2-я </w:t>
            </w:r>
            <w:proofErr w:type="spellStart"/>
            <w:r w:rsidR="00352946">
              <w:rPr>
                <w:rFonts w:ascii="Arial" w:hAnsi="Arial" w:cs="Arial"/>
              </w:rPr>
              <w:t>Китаевка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ind w:right="-108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бюджеты всех уровней;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5076A7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</w:t>
            </w:r>
            <w:r w:rsidR="00AF3424">
              <w:rPr>
                <w:rFonts w:ascii="Arial" w:hAnsi="Arial" w:cs="Arial"/>
              </w:rPr>
              <w:t>,914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AF3424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588,914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ind w:right="-108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13AE" w:rsidRPr="00AB0308" w:rsidRDefault="00352946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E" w:rsidRPr="00AB0308" w:rsidRDefault="005076A7" w:rsidP="00AB0308">
            <w:pPr>
              <w:tabs>
                <w:tab w:val="left" w:pos="851"/>
              </w:tabs>
              <w:snapToGrid w:val="0"/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Китаевского</w:t>
            </w:r>
            <w:proofErr w:type="spellEnd"/>
            <w:r w:rsidRPr="00AB0308">
              <w:rPr>
                <w:rFonts w:ascii="Arial" w:hAnsi="Arial" w:cs="Arial"/>
              </w:rPr>
              <w:t xml:space="preserve"> сельсовета</w:t>
            </w:r>
          </w:p>
        </w:tc>
      </w:tr>
      <w:tr w:rsidR="008813AE" w:rsidRPr="00AB0308" w:rsidTr="00AF1A5F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7059BC" w:rsidP="00AB0308">
            <w:pPr>
              <w:pStyle w:val="a3"/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и обустройство детской игровой площади  в д</w:t>
            </w:r>
            <w:r w:rsidR="008813AE" w:rsidRPr="00AB0308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Денисовка</w:t>
            </w:r>
            <w:r w:rsidR="008813AE" w:rsidRPr="00AB03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C4545D">
              <w:rPr>
                <w:rFonts w:ascii="Arial" w:hAnsi="Arial" w:cs="Arial"/>
              </w:rPr>
              <w:t xml:space="preserve">,д 2-я </w:t>
            </w:r>
            <w:proofErr w:type="spellStart"/>
            <w:r w:rsidR="00C4545D">
              <w:rPr>
                <w:rFonts w:ascii="Arial" w:hAnsi="Arial" w:cs="Arial"/>
              </w:rPr>
              <w:t>Китаевка,д</w:t>
            </w:r>
            <w:proofErr w:type="gramStart"/>
            <w:r w:rsidR="00C4545D">
              <w:rPr>
                <w:rFonts w:ascii="Arial" w:hAnsi="Arial" w:cs="Arial"/>
              </w:rPr>
              <w:t>.Г</w:t>
            </w:r>
            <w:proofErr w:type="gramEnd"/>
            <w:r w:rsidR="00C4545D">
              <w:rPr>
                <w:rFonts w:ascii="Arial" w:hAnsi="Arial" w:cs="Arial"/>
              </w:rPr>
              <w:t>убановка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ind w:right="-108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бюджеты всех уровней;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C4545D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1468</w:t>
            </w:r>
            <w:r w:rsidR="007059BC">
              <w:rPr>
                <w:rFonts w:ascii="Arial" w:hAnsi="Arial" w:cs="Arial"/>
              </w:rPr>
              <w:t>,208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7059BC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1308,208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E" w:rsidRPr="00AB0308" w:rsidRDefault="00C4545D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813AE" w:rsidRPr="00AB0308" w:rsidRDefault="00C4545D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E" w:rsidRPr="00AB0308" w:rsidRDefault="005076A7" w:rsidP="00AB0308">
            <w:pPr>
              <w:tabs>
                <w:tab w:val="left" w:pos="851"/>
              </w:tabs>
              <w:snapToGrid w:val="0"/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Китаевского</w:t>
            </w:r>
            <w:proofErr w:type="spellEnd"/>
            <w:r w:rsidRPr="00AB0308">
              <w:rPr>
                <w:rFonts w:ascii="Arial" w:hAnsi="Arial" w:cs="Arial"/>
              </w:rPr>
              <w:t xml:space="preserve"> сельсовета</w:t>
            </w:r>
          </w:p>
        </w:tc>
      </w:tr>
      <w:tr w:rsidR="008813AE" w:rsidRPr="00AB0308" w:rsidTr="00AF1A5F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7059BC" w:rsidP="007059BC">
            <w:pPr>
              <w:pStyle w:val="a3"/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и о</w:t>
            </w:r>
            <w:r w:rsidR="008813AE" w:rsidRPr="00AB0308">
              <w:rPr>
                <w:rFonts w:ascii="Arial" w:hAnsi="Arial" w:cs="Arial"/>
              </w:rPr>
              <w:t xml:space="preserve">бустройство зоны отдыха в </w:t>
            </w:r>
            <w:proofErr w:type="spellStart"/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.Г</w:t>
            </w:r>
            <w:proofErr w:type="gramEnd"/>
            <w:r>
              <w:rPr>
                <w:rFonts w:ascii="Arial" w:hAnsi="Arial" w:cs="Arial"/>
              </w:rPr>
              <w:t>убанока</w:t>
            </w:r>
            <w:proofErr w:type="spellEnd"/>
            <w:r>
              <w:rPr>
                <w:rFonts w:ascii="Arial" w:hAnsi="Arial" w:cs="Arial"/>
              </w:rPr>
              <w:t xml:space="preserve"> 2 </w:t>
            </w:r>
            <w:proofErr w:type="spellStart"/>
            <w:r>
              <w:rPr>
                <w:rFonts w:ascii="Arial" w:hAnsi="Arial" w:cs="Arial"/>
              </w:rPr>
              <w:t>шт</w:t>
            </w:r>
            <w:proofErr w:type="spellEnd"/>
            <w:r w:rsidR="00C4545D">
              <w:rPr>
                <w:rFonts w:ascii="Arial" w:hAnsi="Arial" w:cs="Arial"/>
              </w:rPr>
              <w:t xml:space="preserve">, </w:t>
            </w:r>
            <w:proofErr w:type="spellStart"/>
            <w:r w:rsidR="00C4545D">
              <w:rPr>
                <w:rFonts w:ascii="Arial" w:hAnsi="Arial" w:cs="Arial"/>
              </w:rPr>
              <w:t>с.Любицкое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ind w:right="-108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бюджеты всех уровней;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6532F3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</w:t>
            </w:r>
            <w:r w:rsidR="00C4545D">
              <w:rPr>
                <w:rFonts w:ascii="Arial" w:hAnsi="Arial" w:cs="Arial"/>
              </w:rPr>
              <w:t>,000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E" w:rsidRPr="00AB0308" w:rsidRDefault="00400FC5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  <w:r w:rsidR="00C4545D">
              <w:rPr>
                <w:rFonts w:ascii="Arial" w:hAnsi="Arial" w:cs="Arial"/>
              </w:rPr>
              <w:t>,000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813AE" w:rsidRPr="00AB0308" w:rsidRDefault="00C4545D" w:rsidP="00C4545D">
            <w:pPr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E" w:rsidRPr="00AB0308" w:rsidRDefault="005076A7" w:rsidP="00AB0308">
            <w:pPr>
              <w:tabs>
                <w:tab w:val="left" w:pos="851"/>
              </w:tabs>
              <w:snapToGrid w:val="0"/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Китаевского</w:t>
            </w:r>
            <w:proofErr w:type="spellEnd"/>
            <w:r w:rsidRPr="00AB0308">
              <w:rPr>
                <w:rFonts w:ascii="Arial" w:hAnsi="Arial" w:cs="Arial"/>
              </w:rPr>
              <w:t xml:space="preserve"> сельсовета</w:t>
            </w:r>
          </w:p>
        </w:tc>
      </w:tr>
      <w:tr w:rsidR="008813AE" w:rsidRPr="00AB0308" w:rsidTr="00AF1A5F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5F71CE" w:rsidP="00AB0308">
            <w:pPr>
              <w:pStyle w:val="a3"/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</w:t>
            </w:r>
            <w:r>
              <w:rPr>
                <w:rFonts w:ascii="Arial" w:hAnsi="Arial" w:cs="Arial"/>
              </w:rPr>
              <w:lastRenderedPageBreak/>
              <w:t>пешеходных коммуникаций</w:t>
            </w:r>
            <w:r w:rsidR="00AF3424">
              <w:rPr>
                <w:rFonts w:ascii="Arial" w:hAnsi="Arial" w:cs="Arial"/>
              </w:rPr>
              <w:t xml:space="preserve"> </w:t>
            </w:r>
            <w:proofErr w:type="spellStart"/>
            <w:r w:rsidR="00AF3424">
              <w:rPr>
                <w:rFonts w:ascii="Arial" w:hAnsi="Arial" w:cs="Arial"/>
              </w:rPr>
              <w:t>с</w:t>
            </w:r>
            <w:proofErr w:type="gramStart"/>
            <w:r w:rsidR="00AF3424">
              <w:rPr>
                <w:rFonts w:ascii="Arial" w:hAnsi="Arial" w:cs="Arial"/>
              </w:rPr>
              <w:t>.Л</w:t>
            </w:r>
            <w:proofErr w:type="gramEnd"/>
            <w:r w:rsidR="00AF3424">
              <w:rPr>
                <w:rFonts w:ascii="Arial" w:hAnsi="Arial" w:cs="Arial"/>
              </w:rPr>
              <w:t>юбицкое</w:t>
            </w:r>
            <w:r w:rsidR="00C4545D">
              <w:rPr>
                <w:rFonts w:ascii="Arial" w:hAnsi="Arial" w:cs="Arial"/>
              </w:rPr>
              <w:t>,д.Денисовка,д</w:t>
            </w:r>
            <w:proofErr w:type="spellEnd"/>
            <w:r w:rsidR="00C4545D">
              <w:rPr>
                <w:rFonts w:ascii="Arial" w:hAnsi="Arial" w:cs="Arial"/>
              </w:rPr>
              <w:t xml:space="preserve"> 2-я </w:t>
            </w:r>
            <w:proofErr w:type="spellStart"/>
            <w:r w:rsidR="00C4545D">
              <w:rPr>
                <w:rFonts w:ascii="Arial" w:hAnsi="Arial" w:cs="Arial"/>
              </w:rPr>
              <w:t>Китаевка,д.Губановка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ind w:right="-108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lastRenderedPageBreak/>
              <w:t xml:space="preserve">бюджеты всех </w:t>
            </w:r>
            <w:r w:rsidRPr="00AB0308">
              <w:rPr>
                <w:rFonts w:ascii="Arial" w:hAnsi="Arial" w:cs="Arial"/>
              </w:rPr>
              <w:lastRenderedPageBreak/>
              <w:t>уровней;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3632F9" w:rsidP="00AF3424">
            <w:pPr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r w:rsidR="002427B0">
              <w:rPr>
                <w:rFonts w:ascii="Arial" w:hAnsi="Arial" w:cs="Arial"/>
              </w:rPr>
              <w:t>40,018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AF3424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119,979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E" w:rsidRPr="00AB0308" w:rsidRDefault="003632F9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  <w:r w:rsidR="00C4545D">
              <w:rPr>
                <w:rFonts w:ascii="Arial" w:hAnsi="Arial" w:cs="Arial"/>
              </w:rPr>
              <w:t>,0</w:t>
            </w:r>
            <w:r w:rsidR="00400FC5">
              <w:rPr>
                <w:rFonts w:ascii="Arial" w:hAnsi="Arial" w:cs="Arial"/>
              </w:rPr>
              <w:t>39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13AE" w:rsidRPr="00AB0308" w:rsidRDefault="00C4545D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813AE" w:rsidRPr="00AB0308" w:rsidRDefault="00C4545D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E" w:rsidRPr="00AB0308" w:rsidRDefault="005076A7" w:rsidP="00AB0308">
            <w:p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</w:t>
            </w:r>
            <w:r>
              <w:rPr>
                <w:rFonts w:ascii="Arial" w:hAnsi="Arial" w:cs="Arial"/>
              </w:rPr>
              <w:lastRenderedPageBreak/>
              <w:t xml:space="preserve">ция </w:t>
            </w:r>
            <w:proofErr w:type="spellStart"/>
            <w:r>
              <w:rPr>
                <w:rFonts w:ascii="Arial" w:hAnsi="Arial" w:cs="Arial"/>
              </w:rPr>
              <w:t>Китаевского</w:t>
            </w:r>
            <w:proofErr w:type="spellEnd"/>
            <w:r w:rsidRPr="00AB0308">
              <w:rPr>
                <w:rFonts w:ascii="Arial" w:hAnsi="Arial" w:cs="Arial"/>
              </w:rPr>
              <w:t xml:space="preserve"> сельсовета</w:t>
            </w:r>
          </w:p>
        </w:tc>
      </w:tr>
      <w:tr w:rsidR="008813AE" w:rsidRPr="00AB0308" w:rsidTr="00AF1A5F">
        <w:trPr>
          <w:trHeight w:val="1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C174D8" w:rsidP="00AB0308">
            <w:pPr>
              <w:pStyle w:val="a3"/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Освещение населенных пунктов</w:t>
            </w:r>
            <w:r w:rsidR="008813AE" w:rsidRPr="00AB030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Китаевского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8813AE" w:rsidRPr="00AB0308">
              <w:rPr>
                <w:rFonts w:ascii="Arial" w:hAnsi="Arial" w:cs="Arial"/>
              </w:rPr>
              <w:t>сельсовета</w:t>
            </w:r>
            <w:r w:rsidR="00AB6A93">
              <w:rPr>
                <w:rFonts w:ascii="Arial" w:hAnsi="Arial" w:cs="Arial"/>
              </w:rPr>
              <w:t xml:space="preserve"> </w:t>
            </w:r>
            <w:proofErr w:type="spellStart"/>
            <w:r w:rsidR="00AB6A93">
              <w:rPr>
                <w:rFonts w:ascii="Arial" w:hAnsi="Arial" w:cs="Arial"/>
              </w:rPr>
              <w:t>Медвенского</w:t>
            </w:r>
            <w:proofErr w:type="spellEnd"/>
            <w:r w:rsidR="00AB6A93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ind w:right="-108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бюджеты всех уровней;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AF3424" w:rsidP="00AF3424">
            <w:pPr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1999,230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AF3424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1999,230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E" w:rsidRPr="00AB0308" w:rsidRDefault="005076A7" w:rsidP="00AB0308">
            <w:p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Китаевского</w:t>
            </w:r>
            <w:proofErr w:type="spellEnd"/>
            <w:r w:rsidRPr="00AB0308">
              <w:rPr>
                <w:rFonts w:ascii="Arial" w:hAnsi="Arial" w:cs="Arial"/>
              </w:rPr>
              <w:t xml:space="preserve"> сельсовета</w:t>
            </w:r>
          </w:p>
        </w:tc>
      </w:tr>
      <w:tr w:rsidR="008813AE" w:rsidRPr="00AB0308" w:rsidTr="00AF1A5F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pStyle w:val="a3"/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Обустройство площадок накопления твердых к</w:t>
            </w:r>
            <w:r w:rsidR="00BC6A07">
              <w:rPr>
                <w:rFonts w:ascii="Arial" w:hAnsi="Arial" w:cs="Arial"/>
              </w:rPr>
              <w:t>оммунальных отходов в с.Любицкое</w:t>
            </w:r>
            <w:r w:rsidRPr="00AB0308">
              <w:rPr>
                <w:rFonts w:ascii="Arial" w:hAnsi="Arial" w:cs="Arial"/>
              </w:rPr>
              <w:t xml:space="preserve">, </w:t>
            </w:r>
          </w:p>
          <w:p w:rsidR="008813AE" w:rsidRPr="00AB0308" w:rsidRDefault="008813AE" w:rsidP="00AB0308">
            <w:pPr>
              <w:pStyle w:val="a3"/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д</w:t>
            </w:r>
            <w:proofErr w:type="gramStart"/>
            <w:r w:rsidRPr="00AB0308">
              <w:rPr>
                <w:rFonts w:ascii="Arial" w:hAnsi="Arial" w:cs="Arial"/>
              </w:rPr>
              <w:t>.</w:t>
            </w:r>
            <w:r w:rsidR="00BC6A07">
              <w:rPr>
                <w:rFonts w:ascii="Arial" w:hAnsi="Arial" w:cs="Arial"/>
              </w:rPr>
              <w:t>Д</w:t>
            </w:r>
            <w:proofErr w:type="gramEnd"/>
            <w:r w:rsidR="00BC6A07">
              <w:rPr>
                <w:rFonts w:ascii="Arial" w:hAnsi="Arial" w:cs="Arial"/>
              </w:rPr>
              <w:t xml:space="preserve">енисовка,д.2-я </w:t>
            </w:r>
            <w:proofErr w:type="spellStart"/>
            <w:r w:rsidR="00BC6A07">
              <w:rPr>
                <w:rFonts w:ascii="Arial" w:hAnsi="Arial" w:cs="Arial"/>
              </w:rPr>
              <w:t>Китаевка,д.Губановка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ind w:right="-108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бюджеты всех уровней;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246,408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246,408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E" w:rsidRPr="00AB0308" w:rsidRDefault="005076A7" w:rsidP="00AB0308">
            <w:p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Китаевского</w:t>
            </w:r>
            <w:proofErr w:type="spellEnd"/>
            <w:r w:rsidRPr="00AB0308">
              <w:rPr>
                <w:rFonts w:ascii="Arial" w:hAnsi="Arial" w:cs="Arial"/>
              </w:rPr>
              <w:t xml:space="preserve"> сельсовета</w:t>
            </w:r>
          </w:p>
        </w:tc>
      </w:tr>
      <w:tr w:rsidR="008813AE" w:rsidRPr="00AB0308" w:rsidTr="00AF1A5F">
        <w:trPr>
          <w:trHeight w:val="1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AB6A93" w:rsidP="00AB0308">
            <w:pPr>
              <w:pStyle w:val="a3"/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Обустройство общественного колодца с</w:t>
            </w:r>
            <w:proofErr w:type="gramStart"/>
            <w:r>
              <w:rPr>
                <w:rFonts w:ascii="Arial" w:hAnsi="Arial" w:cs="Arial"/>
              </w:rPr>
              <w:t>.Л</w:t>
            </w:r>
            <w:proofErr w:type="gramEnd"/>
            <w:r>
              <w:rPr>
                <w:rFonts w:ascii="Arial" w:hAnsi="Arial" w:cs="Arial"/>
              </w:rPr>
              <w:t>юбицкое</w:t>
            </w:r>
            <w:r w:rsidR="00352946">
              <w:rPr>
                <w:rFonts w:ascii="Arial" w:hAnsi="Arial" w:cs="Arial"/>
              </w:rPr>
              <w:t xml:space="preserve">,д.Губановка,д.2-я </w:t>
            </w:r>
            <w:proofErr w:type="spellStart"/>
            <w:r w:rsidR="00352946">
              <w:rPr>
                <w:rFonts w:ascii="Arial" w:hAnsi="Arial" w:cs="Arial"/>
              </w:rPr>
              <w:t>Китаевка,д.Денисовка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ind w:right="-108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бюджеты всех уровней;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352946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13AE" w:rsidRPr="00AB0308" w:rsidRDefault="00352946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813AE" w:rsidRPr="00AB0308" w:rsidRDefault="00352946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E" w:rsidRPr="00AB0308" w:rsidRDefault="005076A7" w:rsidP="00AB0308">
            <w:p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Китаевского</w:t>
            </w:r>
            <w:proofErr w:type="spellEnd"/>
            <w:r w:rsidRPr="00AB0308">
              <w:rPr>
                <w:rFonts w:ascii="Arial" w:hAnsi="Arial" w:cs="Arial"/>
              </w:rPr>
              <w:t xml:space="preserve"> сельсовета</w:t>
            </w:r>
          </w:p>
        </w:tc>
      </w:tr>
      <w:tr w:rsidR="008813AE" w:rsidRPr="00AB0308" w:rsidTr="00AF1A5F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AB6A93" w:rsidP="00AB0308">
            <w:pPr>
              <w:pStyle w:val="a3"/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Фасад здания МКУК «</w:t>
            </w:r>
            <w:proofErr w:type="spellStart"/>
            <w:r>
              <w:rPr>
                <w:rFonts w:ascii="Arial" w:hAnsi="Arial" w:cs="Arial"/>
              </w:rPr>
              <w:t>Лубянский</w:t>
            </w:r>
            <w:proofErr w:type="spellEnd"/>
            <w:r>
              <w:rPr>
                <w:rFonts w:ascii="Arial" w:hAnsi="Arial" w:cs="Arial"/>
              </w:rPr>
              <w:t xml:space="preserve"> СК»</w:t>
            </w:r>
            <w:r w:rsidR="008813AE" w:rsidRPr="00AB030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.Д</w:t>
            </w:r>
            <w:proofErr w:type="gramEnd"/>
            <w:r>
              <w:rPr>
                <w:rFonts w:ascii="Arial" w:hAnsi="Arial" w:cs="Arial"/>
              </w:rPr>
              <w:t>енисовка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ind w:right="-108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бюджеты всех уровней;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352946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13AE" w:rsidRPr="00AB0308" w:rsidRDefault="00352946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E" w:rsidRPr="00AB0308" w:rsidRDefault="005076A7" w:rsidP="00AB0308">
            <w:p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Китаевского</w:t>
            </w:r>
            <w:proofErr w:type="spellEnd"/>
            <w:r w:rsidRPr="00AB0308">
              <w:rPr>
                <w:rFonts w:ascii="Arial" w:hAnsi="Arial" w:cs="Arial"/>
              </w:rPr>
              <w:t xml:space="preserve"> сельсовета</w:t>
            </w:r>
          </w:p>
        </w:tc>
      </w:tr>
      <w:tr w:rsidR="00AB6A93" w:rsidRPr="00AB0308" w:rsidTr="00AF1A5F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A93" w:rsidRPr="00AB0308" w:rsidRDefault="00F70EC4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A93" w:rsidRDefault="00F70EC4" w:rsidP="00AB0308">
            <w:pPr>
              <w:pStyle w:val="a3"/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Восстановление историко-культурных памятников </w:t>
            </w:r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.Л</w:t>
            </w:r>
            <w:proofErr w:type="gramEnd"/>
            <w:r>
              <w:rPr>
                <w:rFonts w:ascii="Arial" w:hAnsi="Arial" w:cs="Arial"/>
              </w:rPr>
              <w:t>юбицкое</w:t>
            </w:r>
            <w:proofErr w:type="spellEnd"/>
            <w:r>
              <w:rPr>
                <w:rFonts w:ascii="Arial" w:hAnsi="Arial" w:cs="Arial"/>
              </w:rPr>
              <w:t xml:space="preserve">, д.Денисовка,д.2-я </w:t>
            </w:r>
            <w:proofErr w:type="spellStart"/>
            <w:r>
              <w:rPr>
                <w:rFonts w:ascii="Arial" w:hAnsi="Arial" w:cs="Arial"/>
              </w:rPr>
              <w:t>Китаевка,д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Губановка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Медвенского</w:t>
            </w:r>
            <w:proofErr w:type="spellEnd"/>
            <w:r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A93" w:rsidRPr="00AB0308" w:rsidRDefault="00F70EC4" w:rsidP="00AB0308">
            <w:pPr>
              <w:tabs>
                <w:tab w:val="left" w:pos="851"/>
              </w:tabs>
              <w:snapToGrid w:val="0"/>
              <w:spacing w:after="0" w:line="240" w:lineRule="auto"/>
              <w:ind w:right="-108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бюджеты всех уровней;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A93" w:rsidRPr="00AB0308" w:rsidRDefault="00F70EC4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A93" w:rsidRPr="00AB0308" w:rsidRDefault="00F70EC4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A93" w:rsidRPr="00AB0308" w:rsidRDefault="00AB6A93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A93" w:rsidRPr="00AB0308" w:rsidRDefault="00AB6A93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6A93" w:rsidRPr="00AB0308" w:rsidRDefault="00AB6A93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B6A93" w:rsidRPr="00AB0308" w:rsidRDefault="00AB6A93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A93" w:rsidRPr="00AB0308" w:rsidRDefault="00AB6A93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93" w:rsidRPr="00AB0308" w:rsidRDefault="005076A7" w:rsidP="00AB0308">
            <w:pPr>
              <w:tabs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Китаевского</w:t>
            </w:r>
            <w:proofErr w:type="spellEnd"/>
            <w:r w:rsidRPr="00AB0308">
              <w:rPr>
                <w:rFonts w:ascii="Arial" w:hAnsi="Arial" w:cs="Arial"/>
              </w:rPr>
              <w:t xml:space="preserve"> сельсовета</w:t>
            </w:r>
          </w:p>
        </w:tc>
      </w:tr>
      <w:tr w:rsidR="008813AE" w:rsidRPr="00AB0308" w:rsidTr="00AF1A5F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  <w:tab w:val="left" w:pos="6280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ВСЕГО по программе: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AF1A5F" w:rsidP="00AB0308">
            <w:pPr>
              <w:tabs>
                <w:tab w:val="left" w:pos="851"/>
              </w:tabs>
              <w:snapToGrid w:val="0"/>
              <w:ind w:left="-142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8082</w:t>
            </w:r>
            <w:r w:rsidR="005076A7">
              <w:rPr>
                <w:rFonts w:ascii="Arial" w:hAnsi="Arial" w:cs="Arial"/>
              </w:rPr>
              <w:t>,0</w:t>
            </w:r>
            <w:r>
              <w:rPr>
                <w:rFonts w:ascii="Arial" w:hAnsi="Arial" w:cs="Arial"/>
              </w:rPr>
              <w:t>93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AF3424" w:rsidP="00AB0308">
            <w:pPr>
              <w:tabs>
                <w:tab w:val="left" w:pos="851"/>
              </w:tabs>
              <w:ind w:left="-142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6862,054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ind w:left="-142" w:right="-108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E" w:rsidRPr="00AB0308" w:rsidRDefault="00AF1A5F" w:rsidP="00AB0308">
            <w:pPr>
              <w:tabs>
                <w:tab w:val="left" w:pos="851"/>
              </w:tabs>
              <w:snapToGrid w:val="0"/>
              <w:ind w:left="-142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</w:t>
            </w:r>
            <w:r w:rsidR="00C4545D">
              <w:rPr>
                <w:rFonts w:ascii="Arial" w:hAnsi="Arial" w:cs="Arial"/>
              </w:rPr>
              <w:t>,0</w:t>
            </w:r>
            <w:r>
              <w:rPr>
                <w:rFonts w:ascii="Arial" w:hAnsi="Arial" w:cs="Arial"/>
              </w:rPr>
              <w:t>39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13AE" w:rsidRPr="00AB0308" w:rsidRDefault="003632F9" w:rsidP="00AF1A5F">
            <w:pPr>
              <w:tabs>
                <w:tab w:val="left" w:pos="851"/>
              </w:tabs>
              <w:snapToGrid w:val="0"/>
              <w:ind w:left="-142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</w:t>
            </w:r>
            <w:r w:rsidR="00352946">
              <w:rPr>
                <w:rFonts w:ascii="Arial" w:hAnsi="Arial" w:cs="Arial"/>
              </w:rPr>
              <w:t>,000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813AE" w:rsidRPr="00AB0308" w:rsidRDefault="00352946" w:rsidP="00AB0308">
            <w:pPr>
              <w:tabs>
                <w:tab w:val="left" w:pos="851"/>
              </w:tabs>
              <w:snapToGrid w:val="0"/>
              <w:ind w:left="-142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310,000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ind w:left="-142" w:right="-108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8813AE" w:rsidRPr="00AB0308" w:rsidRDefault="008813AE" w:rsidP="00AB0308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  <w:sectPr w:rsidR="008813AE" w:rsidRPr="00AB0308" w:rsidSect="00D258B3">
          <w:pgSz w:w="16838" w:h="11906" w:orient="landscape"/>
          <w:pgMar w:top="1134" w:right="1077" w:bottom="1134" w:left="1531" w:header="709" w:footer="709" w:gutter="0"/>
          <w:cols w:space="708"/>
          <w:docGrid w:linePitch="360"/>
        </w:sectPr>
      </w:pPr>
    </w:p>
    <w:p w:rsidR="008813AE" w:rsidRPr="00AB0308" w:rsidRDefault="008813AE" w:rsidP="00AB0308">
      <w:pPr>
        <w:tabs>
          <w:tab w:val="left" w:pos="851"/>
        </w:tabs>
        <w:rPr>
          <w:lang w:eastAsia="ar-SA"/>
        </w:rPr>
      </w:pPr>
    </w:p>
    <w:sectPr w:rsidR="008813AE" w:rsidRPr="00AB0308" w:rsidSect="00DC011A">
      <w:pgSz w:w="16838" w:h="11906" w:orient="landscape"/>
      <w:pgMar w:top="153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EB"/>
    <w:rsid w:val="000132A4"/>
    <w:rsid w:val="00015C8D"/>
    <w:rsid w:val="00024955"/>
    <w:rsid w:val="00027436"/>
    <w:rsid w:val="00046906"/>
    <w:rsid w:val="000555A5"/>
    <w:rsid w:val="00064EEC"/>
    <w:rsid w:val="00071A97"/>
    <w:rsid w:val="0008186C"/>
    <w:rsid w:val="000D7918"/>
    <w:rsid w:val="00110E9C"/>
    <w:rsid w:val="001464D5"/>
    <w:rsid w:val="001602A6"/>
    <w:rsid w:val="001713D8"/>
    <w:rsid w:val="00173719"/>
    <w:rsid w:val="0018103C"/>
    <w:rsid w:val="00182834"/>
    <w:rsid w:val="00186CBE"/>
    <w:rsid w:val="00194702"/>
    <w:rsid w:val="001A230E"/>
    <w:rsid w:val="001C560E"/>
    <w:rsid w:val="001D11E3"/>
    <w:rsid w:val="001F0045"/>
    <w:rsid w:val="001F62BE"/>
    <w:rsid w:val="001F7725"/>
    <w:rsid w:val="00202B77"/>
    <w:rsid w:val="002427B0"/>
    <w:rsid w:val="002649F7"/>
    <w:rsid w:val="00273AF6"/>
    <w:rsid w:val="00296D3C"/>
    <w:rsid w:val="002A2D49"/>
    <w:rsid w:val="002B0881"/>
    <w:rsid w:val="002C3186"/>
    <w:rsid w:val="002C6BAA"/>
    <w:rsid w:val="002D59E8"/>
    <w:rsid w:val="002D798D"/>
    <w:rsid w:val="002E3287"/>
    <w:rsid w:val="002F40EC"/>
    <w:rsid w:val="003100E2"/>
    <w:rsid w:val="003120C7"/>
    <w:rsid w:val="00324E55"/>
    <w:rsid w:val="003366F0"/>
    <w:rsid w:val="0034140E"/>
    <w:rsid w:val="00352946"/>
    <w:rsid w:val="00355629"/>
    <w:rsid w:val="003632F9"/>
    <w:rsid w:val="00364488"/>
    <w:rsid w:val="00374609"/>
    <w:rsid w:val="0039686A"/>
    <w:rsid w:val="003B7A59"/>
    <w:rsid w:val="003E7459"/>
    <w:rsid w:val="003F3977"/>
    <w:rsid w:val="003F6A9B"/>
    <w:rsid w:val="00400FC5"/>
    <w:rsid w:val="00404157"/>
    <w:rsid w:val="004233DB"/>
    <w:rsid w:val="0042402E"/>
    <w:rsid w:val="004272AD"/>
    <w:rsid w:val="0047302D"/>
    <w:rsid w:val="004809A9"/>
    <w:rsid w:val="00494129"/>
    <w:rsid w:val="004A1330"/>
    <w:rsid w:val="004C187A"/>
    <w:rsid w:val="004D0C5A"/>
    <w:rsid w:val="004D615A"/>
    <w:rsid w:val="004E6842"/>
    <w:rsid w:val="005076A7"/>
    <w:rsid w:val="00516634"/>
    <w:rsid w:val="00522D51"/>
    <w:rsid w:val="00531E23"/>
    <w:rsid w:val="00536D7A"/>
    <w:rsid w:val="00543E10"/>
    <w:rsid w:val="005513EA"/>
    <w:rsid w:val="005F2B2B"/>
    <w:rsid w:val="005F71CE"/>
    <w:rsid w:val="006532F3"/>
    <w:rsid w:val="00655208"/>
    <w:rsid w:val="006768A4"/>
    <w:rsid w:val="00696461"/>
    <w:rsid w:val="006A0B30"/>
    <w:rsid w:val="006D156D"/>
    <w:rsid w:val="006D3274"/>
    <w:rsid w:val="006E1B23"/>
    <w:rsid w:val="006F1100"/>
    <w:rsid w:val="006F62CF"/>
    <w:rsid w:val="007059BC"/>
    <w:rsid w:val="00735073"/>
    <w:rsid w:val="007417C9"/>
    <w:rsid w:val="00744F05"/>
    <w:rsid w:val="00773AE8"/>
    <w:rsid w:val="007827D2"/>
    <w:rsid w:val="00790C94"/>
    <w:rsid w:val="007A2D9C"/>
    <w:rsid w:val="007B5EBF"/>
    <w:rsid w:val="007E21FF"/>
    <w:rsid w:val="007F2523"/>
    <w:rsid w:val="007F6078"/>
    <w:rsid w:val="007F6C57"/>
    <w:rsid w:val="00832D39"/>
    <w:rsid w:val="00835425"/>
    <w:rsid w:val="0085049B"/>
    <w:rsid w:val="00850D15"/>
    <w:rsid w:val="00873F1A"/>
    <w:rsid w:val="008813AE"/>
    <w:rsid w:val="00881873"/>
    <w:rsid w:val="008E0114"/>
    <w:rsid w:val="0094445A"/>
    <w:rsid w:val="009C2867"/>
    <w:rsid w:val="009C2C38"/>
    <w:rsid w:val="00A42F65"/>
    <w:rsid w:val="00A965C3"/>
    <w:rsid w:val="00AA3267"/>
    <w:rsid w:val="00AB0308"/>
    <w:rsid w:val="00AB6A93"/>
    <w:rsid w:val="00AE42F1"/>
    <w:rsid w:val="00AE7416"/>
    <w:rsid w:val="00AF1A5F"/>
    <w:rsid w:val="00AF3424"/>
    <w:rsid w:val="00AF4FD7"/>
    <w:rsid w:val="00B067F9"/>
    <w:rsid w:val="00B21E9F"/>
    <w:rsid w:val="00B37AC7"/>
    <w:rsid w:val="00B4668C"/>
    <w:rsid w:val="00B50075"/>
    <w:rsid w:val="00B60C14"/>
    <w:rsid w:val="00B61B11"/>
    <w:rsid w:val="00BA3561"/>
    <w:rsid w:val="00BA7D83"/>
    <w:rsid w:val="00BC6A07"/>
    <w:rsid w:val="00C10117"/>
    <w:rsid w:val="00C15BEB"/>
    <w:rsid w:val="00C174D8"/>
    <w:rsid w:val="00C21984"/>
    <w:rsid w:val="00C3435B"/>
    <w:rsid w:val="00C45347"/>
    <w:rsid w:val="00C4545D"/>
    <w:rsid w:val="00C65997"/>
    <w:rsid w:val="00C74187"/>
    <w:rsid w:val="00C83C68"/>
    <w:rsid w:val="00CC72FC"/>
    <w:rsid w:val="00CF0573"/>
    <w:rsid w:val="00D23AA1"/>
    <w:rsid w:val="00D258B3"/>
    <w:rsid w:val="00D25DC1"/>
    <w:rsid w:val="00D45CFF"/>
    <w:rsid w:val="00D83B83"/>
    <w:rsid w:val="00D917FE"/>
    <w:rsid w:val="00DC011A"/>
    <w:rsid w:val="00DD0B35"/>
    <w:rsid w:val="00DF0A34"/>
    <w:rsid w:val="00DF7A77"/>
    <w:rsid w:val="00E07A2A"/>
    <w:rsid w:val="00E13FA1"/>
    <w:rsid w:val="00E167D5"/>
    <w:rsid w:val="00E628A1"/>
    <w:rsid w:val="00E6415E"/>
    <w:rsid w:val="00E652B6"/>
    <w:rsid w:val="00E75946"/>
    <w:rsid w:val="00E904C5"/>
    <w:rsid w:val="00EA1136"/>
    <w:rsid w:val="00EB3653"/>
    <w:rsid w:val="00EB68F9"/>
    <w:rsid w:val="00EC2388"/>
    <w:rsid w:val="00EE337F"/>
    <w:rsid w:val="00EF2714"/>
    <w:rsid w:val="00F007A2"/>
    <w:rsid w:val="00F22B34"/>
    <w:rsid w:val="00F27F2A"/>
    <w:rsid w:val="00F37CE0"/>
    <w:rsid w:val="00F70EC4"/>
    <w:rsid w:val="00F94499"/>
    <w:rsid w:val="00F947ED"/>
    <w:rsid w:val="00FA4704"/>
    <w:rsid w:val="00FD04E1"/>
    <w:rsid w:val="00FD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15B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5BEB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</w:rPr>
  </w:style>
  <w:style w:type="paragraph" w:customStyle="1" w:styleId="ConsPlusCell">
    <w:name w:val="ConsPlusCell"/>
    <w:uiPriority w:val="99"/>
    <w:rsid w:val="00C15B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65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link w:val="a4"/>
    <w:uiPriority w:val="99"/>
    <w:qFormat/>
    <w:rsid w:val="0042402E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2402E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42402E"/>
    <w:rPr>
      <w:sz w:val="22"/>
      <w:szCs w:val="22"/>
      <w:lang w:val="ru-RU" w:eastAsia="en-US" w:bidi="ar-SA"/>
    </w:rPr>
  </w:style>
  <w:style w:type="paragraph" w:customStyle="1" w:styleId="1">
    <w:name w:val="Знак Знак1 Знак Знак Знак Знак"/>
    <w:basedOn w:val="a"/>
    <w:uiPriority w:val="99"/>
    <w:rsid w:val="005F2B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B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15B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5BEB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</w:rPr>
  </w:style>
  <w:style w:type="paragraph" w:customStyle="1" w:styleId="ConsPlusCell">
    <w:name w:val="ConsPlusCell"/>
    <w:uiPriority w:val="99"/>
    <w:rsid w:val="00C15B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65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link w:val="a4"/>
    <w:uiPriority w:val="99"/>
    <w:qFormat/>
    <w:rsid w:val="0042402E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2402E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42402E"/>
    <w:rPr>
      <w:sz w:val="22"/>
      <w:szCs w:val="22"/>
      <w:lang w:val="ru-RU" w:eastAsia="en-US" w:bidi="ar-SA"/>
    </w:rPr>
  </w:style>
  <w:style w:type="paragraph" w:customStyle="1" w:styleId="1">
    <w:name w:val="Знак Знак1 Знак Знак Знак Знак"/>
    <w:basedOn w:val="a"/>
    <w:uiPriority w:val="99"/>
    <w:rsid w:val="005F2B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B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2</cp:revision>
  <cp:lastPrinted>2021-06-04T07:33:00Z</cp:lastPrinted>
  <dcterms:created xsi:type="dcterms:W3CDTF">2021-06-04T07:33:00Z</dcterms:created>
  <dcterms:modified xsi:type="dcterms:W3CDTF">2021-06-04T07:33:00Z</dcterms:modified>
</cp:coreProperties>
</file>