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75" w:rsidRDefault="00FC3975" w:rsidP="00FC3975">
      <w:pPr>
        <w:jc w:val="center"/>
        <w:rPr>
          <w:rFonts w:ascii="Bookman Old Style" w:hAnsi="Bookman Old Style"/>
          <w:b/>
        </w:rPr>
      </w:pPr>
    </w:p>
    <w:p w:rsidR="00FC3975" w:rsidRDefault="00FC3975" w:rsidP="00FC3975">
      <w:pPr>
        <w:ind w:right="4704"/>
        <w:jc w:val="both"/>
        <w:rPr>
          <w:b/>
        </w:rPr>
      </w:pPr>
    </w:p>
    <w:p w:rsidR="00FC3975" w:rsidRDefault="00FC3975" w:rsidP="00FC397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C3975" w:rsidRDefault="00FC3975" w:rsidP="00FC397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C3975" w:rsidRDefault="00FC3975" w:rsidP="00FC397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FC3975" w:rsidRDefault="00FC3975" w:rsidP="00FC397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СЕЛЬСОВЕТА</w:t>
      </w:r>
    </w:p>
    <w:p w:rsidR="00FC3975" w:rsidRDefault="00FC3975" w:rsidP="00FC3975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FC3975" w:rsidRDefault="00FC3975" w:rsidP="00FC3975">
      <w:pPr>
        <w:rPr>
          <w:sz w:val="28"/>
          <w:szCs w:val="28"/>
        </w:rPr>
      </w:pPr>
    </w:p>
    <w:p w:rsidR="00FC3975" w:rsidRPr="005011D3" w:rsidRDefault="00FC3975" w:rsidP="00FC3975">
      <w:pPr>
        <w:jc w:val="both"/>
        <w:rPr>
          <w:sz w:val="28"/>
          <w:szCs w:val="28"/>
        </w:rPr>
      </w:pPr>
      <w:r w:rsidRPr="005011D3">
        <w:rPr>
          <w:sz w:val="28"/>
          <w:szCs w:val="28"/>
        </w:rPr>
        <w:t>от 01.11.2021г</w:t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  <w:t>№ 6</w:t>
      </w:r>
      <w:r>
        <w:rPr>
          <w:sz w:val="28"/>
          <w:szCs w:val="28"/>
        </w:rPr>
        <w:t>6</w:t>
      </w:r>
      <w:r w:rsidRPr="005011D3">
        <w:rPr>
          <w:sz w:val="28"/>
          <w:szCs w:val="28"/>
        </w:rPr>
        <w:t>-па</w:t>
      </w:r>
    </w:p>
    <w:p w:rsidR="00FC3975" w:rsidRDefault="00FC3975" w:rsidP="00FC3975">
      <w:pPr>
        <w:jc w:val="center"/>
        <w:rPr>
          <w:rFonts w:ascii="Bookman Old Style" w:hAnsi="Bookman Old Style"/>
          <w:b/>
        </w:rPr>
      </w:pPr>
    </w:p>
    <w:p w:rsidR="002105C9" w:rsidRDefault="001E1FD6" w:rsidP="00FC3975">
      <w:pPr>
        <w:jc w:val="center"/>
      </w:pPr>
      <w:r>
        <w:rPr>
          <w:b/>
        </w:rPr>
        <w:t xml:space="preserve">Методика </w:t>
      </w:r>
      <w:r>
        <w:rPr>
          <w:b/>
          <w:spacing w:val="-9"/>
        </w:rPr>
        <w:t xml:space="preserve">планирования бюджетных ассигнований </w:t>
      </w:r>
      <w:r>
        <w:rPr>
          <w:b/>
        </w:rPr>
        <w:t>муниципального образования «</w:t>
      </w:r>
      <w:proofErr w:type="spellStart"/>
      <w:r w:rsidR="00FC3975">
        <w:rPr>
          <w:b/>
        </w:rPr>
        <w:t>Китаевский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области» на 2022 год и плановый период 2023и 2024 годов</w:t>
      </w:r>
    </w:p>
    <w:p w:rsidR="002105C9" w:rsidRDefault="002105C9">
      <w:pPr>
        <w:ind w:firstLine="720"/>
        <w:jc w:val="both"/>
      </w:pPr>
    </w:p>
    <w:p w:rsidR="002105C9" w:rsidRDefault="002105C9">
      <w:pPr>
        <w:ind w:firstLine="720"/>
        <w:jc w:val="both"/>
      </w:pP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169 Бюджетного кодекса Российской Федерации, решения Собрания депутатов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от </w:t>
      </w:r>
      <w:r w:rsidR="00FC3975">
        <w:rPr>
          <w:rFonts w:ascii="Arial" w:hAnsi="Arial"/>
        </w:rPr>
        <w:t xml:space="preserve">13.11.2020 № 4/19 (в ред. от 01.04.2020 № 48/175; от 31.05.2021 № 65/234) </w:t>
      </w:r>
      <w:r>
        <w:rPr>
          <w:sz w:val="28"/>
        </w:rPr>
        <w:t xml:space="preserve">«О бюджетном процессе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Администрация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>1.Утвердить методику планирования бюджетных ассигнований муниципального образования «</w:t>
      </w:r>
      <w:proofErr w:type="spellStart"/>
      <w:r w:rsidR="00FC3975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2022 год и плановый период 2023 и 2024 годов, согласно приложению № 1.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его подписания.</w:t>
      </w: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1E1FD6" w:rsidP="001E1FD6">
      <w:pPr>
        <w:tabs>
          <w:tab w:val="left" w:pos="8037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FC3975">
        <w:rPr>
          <w:sz w:val="28"/>
        </w:rPr>
        <w:t>Китаевского</w:t>
      </w:r>
      <w:proofErr w:type="spellEnd"/>
      <w:r w:rsidR="00FC3975">
        <w:rPr>
          <w:sz w:val="28"/>
        </w:rPr>
        <w:t xml:space="preserve"> сельсовета                                   </w:t>
      </w:r>
      <w:proofErr w:type="spellStart"/>
      <w:r w:rsidR="00FC3975">
        <w:rPr>
          <w:sz w:val="28"/>
        </w:rPr>
        <w:t>О.Н.Евглевская</w:t>
      </w:r>
      <w:proofErr w:type="spellEnd"/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FC3975" w:rsidRDefault="00FC3975">
      <w:pPr>
        <w:ind w:firstLine="709"/>
        <w:jc w:val="both"/>
      </w:pPr>
    </w:p>
    <w:p w:rsidR="00FC3975" w:rsidRDefault="00FC3975">
      <w:pPr>
        <w:ind w:firstLine="709"/>
        <w:jc w:val="both"/>
      </w:pPr>
    </w:p>
    <w:p w:rsidR="00FC3975" w:rsidRDefault="00FC3975">
      <w:pPr>
        <w:ind w:firstLine="709"/>
        <w:jc w:val="both"/>
      </w:pPr>
    </w:p>
    <w:p w:rsidR="00FC3975" w:rsidRDefault="00FC3975">
      <w:pPr>
        <w:ind w:firstLine="709"/>
        <w:jc w:val="both"/>
      </w:pPr>
    </w:p>
    <w:p w:rsidR="001E1FD6" w:rsidRDefault="001E1FD6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1E1FD6">
      <w:pPr>
        <w:ind w:firstLine="709"/>
        <w:jc w:val="right"/>
      </w:pPr>
      <w:r>
        <w:t>Приложение №1</w:t>
      </w:r>
    </w:p>
    <w:p w:rsidR="002105C9" w:rsidRDefault="001E1FD6">
      <w:pPr>
        <w:ind w:firstLine="709"/>
        <w:jc w:val="right"/>
        <w:rPr>
          <w:sz w:val="22"/>
        </w:rPr>
      </w:pPr>
      <w:r>
        <w:t>к постановлению Администрации</w:t>
      </w:r>
    </w:p>
    <w:p w:rsidR="002105C9" w:rsidRDefault="00FC3975">
      <w:pPr>
        <w:pStyle w:val="a9"/>
        <w:spacing w:after="0"/>
        <w:ind w:firstLine="709"/>
        <w:jc w:val="right"/>
      </w:pPr>
      <w:proofErr w:type="spellStart"/>
      <w:r>
        <w:rPr>
          <w:sz w:val="22"/>
        </w:rPr>
        <w:t>Китаевского</w:t>
      </w:r>
      <w:proofErr w:type="spellEnd"/>
      <w:r w:rsidR="001E1FD6">
        <w:rPr>
          <w:sz w:val="22"/>
        </w:rPr>
        <w:t xml:space="preserve"> сельсовета</w:t>
      </w:r>
    </w:p>
    <w:p w:rsidR="002105C9" w:rsidRDefault="001E1FD6">
      <w:pPr>
        <w:pStyle w:val="a9"/>
        <w:spacing w:after="0"/>
        <w:ind w:firstLine="709"/>
        <w:jc w:val="right"/>
      </w:pPr>
      <w:r>
        <w:t>Медвенского района Курской области</w:t>
      </w:r>
    </w:p>
    <w:p w:rsidR="002105C9" w:rsidRDefault="001E1FD6">
      <w:pPr>
        <w:pStyle w:val="a1"/>
        <w:spacing w:after="0"/>
        <w:ind w:firstLine="709"/>
        <w:jc w:val="right"/>
      </w:pPr>
      <w:r>
        <w:t xml:space="preserve">от </w:t>
      </w:r>
      <w:r w:rsidR="00FC3975">
        <w:t>01</w:t>
      </w:r>
      <w:r>
        <w:t>.11. 2021г. №</w:t>
      </w:r>
      <w:r w:rsidR="00FC3975">
        <w:t>66</w:t>
      </w:r>
      <w:r>
        <w:t>-па</w:t>
      </w:r>
    </w:p>
    <w:p w:rsidR="002105C9" w:rsidRDefault="002105C9">
      <w:pPr>
        <w:pStyle w:val="a1"/>
        <w:spacing w:after="0"/>
        <w:ind w:firstLine="709"/>
        <w:jc w:val="both"/>
      </w:pPr>
    </w:p>
    <w:p w:rsidR="002105C9" w:rsidRDefault="001E1FD6">
      <w:pPr>
        <w:ind w:right="8"/>
        <w:jc w:val="center"/>
        <w:rPr>
          <w:b/>
          <w:caps/>
          <w:sz w:val="28"/>
        </w:rPr>
      </w:pPr>
      <w:r>
        <w:rPr>
          <w:b/>
          <w:caps/>
          <w:sz w:val="28"/>
        </w:rPr>
        <w:t>методика</w:t>
      </w:r>
    </w:p>
    <w:p w:rsidR="002105C9" w:rsidRDefault="001E1FD6">
      <w:pPr>
        <w:ind w:right="8"/>
        <w:jc w:val="center"/>
        <w:rPr>
          <w:b/>
          <w:spacing w:val="-9"/>
          <w:sz w:val="28"/>
        </w:rPr>
      </w:pPr>
      <w:r>
        <w:rPr>
          <w:b/>
          <w:spacing w:val="-9"/>
          <w:sz w:val="28"/>
        </w:rPr>
        <w:t xml:space="preserve">планирования бюджетных ассигнований местного бюджета </w:t>
      </w:r>
    </w:p>
    <w:p w:rsidR="002105C9" w:rsidRDefault="001E1FD6">
      <w:pPr>
        <w:jc w:val="center"/>
        <w:rPr>
          <w:sz w:val="28"/>
        </w:rPr>
      </w:pPr>
      <w:r>
        <w:rPr>
          <w:b/>
          <w:sz w:val="28"/>
        </w:rPr>
        <w:t>на 2022 год и на плановый период 2023 и 2024 годов</w:t>
      </w:r>
    </w:p>
    <w:p w:rsidR="002105C9" w:rsidRDefault="002105C9">
      <w:pPr>
        <w:pStyle w:val="ConsPlusNonformat"/>
        <w:ind w:firstLine="684"/>
        <w:jc w:val="both"/>
        <w:rPr>
          <w:rFonts w:ascii="Times New Roman" w:hAnsi="Times New Roman"/>
          <w:sz w:val="28"/>
        </w:rPr>
      </w:pPr>
    </w:p>
    <w:p w:rsidR="002105C9" w:rsidRDefault="001E1FD6">
      <w:pPr>
        <w:pStyle w:val="ConsPlusNonformat"/>
        <w:ind w:firstLine="684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классификации Российской Федерации на 2022 год (на 2022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 и на плановый период 2023 и 2024 годов)», Основные направления бюджетной и налоговой политики Курской области на 2022 год и на плановый период 2023 и 2024 годов, утвержденные распоряжением Администрации Курской области от 4 октября 2021 года № 590-ра, а также проект федерального закона «О федеральном бюджете на 2022 год и на плановый период 2023 и 2024 годов».</w:t>
      </w:r>
      <w:proofErr w:type="gramEnd"/>
    </w:p>
    <w:p w:rsidR="002105C9" w:rsidRDefault="002105C9">
      <w:pPr>
        <w:pStyle w:val="a1"/>
        <w:spacing w:after="0"/>
        <w:ind w:firstLine="709"/>
        <w:jc w:val="both"/>
        <w:rPr>
          <w:sz w:val="28"/>
        </w:rPr>
      </w:pPr>
    </w:p>
    <w:p w:rsidR="002105C9" w:rsidRDefault="001E1FD6">
      <w:pPr>
        <w:pStyle w:val="af1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подходы к планированию расходов бюджета муниципального образования «</w:t>
      </w:r>
      <w:proofErr w:type="spellStart"/>
      <w:r w:rsidR="00FC3975"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на 2022 год и на плановый период 2023 и 2024 годов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Курской области, нормативными правовыми актами Курской области, муниципальными правовыми актами, решением Собрания депутатов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от </w:t>
      </w:r>
      <w:r w:rsidR="00FC3975">
        <w:rPr>
          <w:rFonts w:ascii="Arial" w:hAnsi="Arial"/>
        </w:rPr>
        <w:t>13.11.2020 № 4/19 (в ред. от 01.04.2020 № 48/175;</w:t>
      </w:r>
      <w:proofErr w:type="gramEnd"/>
      <w:r w:rsidR="00FC3975">
        <w:rPr>
          <w:rFonts w:ascii="Arial" w:hAnsi="Arial"/>
        </w:rPr>
        <w:t xml:space="preserve"> </w:t>
      </w:r>
      <w:proofErr w:type="gramStart"/>
      <w:r w:rsidR="00FC3975">
        <w:rPr>
          <w:rFonts w:ascii="Arial" w:hAnsi="Arial"/>
        </w:rPr>
        <w:t xml:space="preserve">от 31.05.2021 № 65/234) </w:t>
      </w:r>
      <w:bookmarkStart w:id="0" w:name="_GoBack"/>
      <w:bookmarkEnd w:id="0"/>
      <w:r>
        <w:rPr>
          <w:sz w:val="28"/>
        </w:rPr>
        <w:t>«Об утверждении Положения о бюджетном процессе в муниципальном образовании «</w:t>
      </w:r>
      <w:proofErr w:type="spellStart"/>
      <w:r w:rsidR="00FC3975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области» (с учетом изменений и дополнений), договорами и соглашениями, заключенными </w:t>
      </w:r>
      <w:proofErr w:type="spellStart"/>
      <w:r w:rsidR="00FC3975">
        <w:rPr>
          <w:sz w:val="28"/>
        </w:rPr>
        <w:t>Китаев</w:t>
      </w:r>
      <w:r>
        <w:rPr>
          <w:sz w:val="28"/>
        </w:rPr>
        <w:t>ским</w:t>
      </w:r>
      <w:proofErr w:type="spellEnd"/>
      <w:r>
        <w:rPr>
          <w:sz w:val="28"/>
        </w:rPr>
        <w:t xml:space="preserve"> сельсоветом, исполнение которых должно происходить в 2022 году (в 2022 году и в плановом периоде 2023-2024 </w:t>
      </w:r>
      <w:r>
        <w:rPr>
          <w:sz w:val="28"/>
        </w:rPr>
        <w:lastRenderedPageBreak/>
        <w:t>годов) за счет средств бюджета поселения (за исключением целевых межбюджетных трансфертов из федерального и областного</w:t>
      </w:r>
      <w:proofErr w:type="gramEnd"/>
      <w:r>
        <w:rPr>
          <w:sz w:val="28"/>
        </w:rPr>
        <w:t xml:space="preserve"> бюджетов). Планирование расходов бюджета на 2022-2024 годы осуществляется в рамках муниципальных программ и не программных мероприятий.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2. Расчёт бюджетных ассигнований может осуществляться: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а) 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контракте, соглашении, соответствующем правовом акте,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ным методом, отличным от перечисленных или сочетающим перечисленные методы.</w:t>
      </w:r>
    </w:p>
    <w:p w:rsidR="002105C9" w:rsidRDefault="001E1FD6">
      <w:pPr>
        <w:pStyle w:val="a1"/>
        <w:numPr>
          <w:ilvl w:val="0"/>
          <w:numId w:val="2"/>
        </w:numPr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За основу расчёта предельных объемов бюджетных ассигнований на 2022 год и плановый период 2023-2024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- производимых в соответствии с разовыми решениями или решениями, срок действия которых ограничен текущим финансовым годом;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изменения состава и (или) полномочий (функций) главных распорядителей;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структурных и организационных преобразований в установленных сферах деятельности;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размера оплаты труда,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-финансовое обеспечение которых, осуществляется за счёт межбюджетных трансфертов, имеющих целевое назначение;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других ассигнований, имеющих отраслевую специфику планирования.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</w:t>
      </w:r>
      <w:r>
        <w:rPr>
          <w:sz w:val="28"/>
        </w:rPr>
        <w:lastRenderedPageBreak/>
        <w:t>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>
        <w:rPr>
          <w:sz w:val="28"/>
        </w:rPr>
        <w:t xml:space="preserve">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3. Формирование объема бюджетных ассигнований осуществляется из необходимости обеспечения исполнения в первоочередном порядке: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публичных нормативных и приравненных к ним обязательств;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-расходов на оплату труда и начислениям на оплату труда;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оплаты коммунальных услуг;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-налогов, сборов и других обязательных платежей в бюджет;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-соблюдения условий софинансирования расходов из федерального и областного бюджета.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1) При расчете расходов на оплату труда применяются условия оплаты, установленные действующими муниципальными правовыми актами, с учетом принятых решений об индексации оплаты труда работников муниципальных учреждений и изменений размеров оплаты труда, установленных законодательством Российской Федерации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</w:t>
      </w:r>
      <w:proofErr w:type="gramEnd"/>
      <w:r>
        <w:rPr>
          <w:sz w:val="28"/>
        </w:rPr>
        <w:t xml:space="preserve"> работников, определенных в указах Президента Российской Федерации, к средней заработной плате в регионе.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2)Начисления на выплаты по оплате труда устанавливаются с учетом положений Федеральных законов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года № 125-ФЗ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3)Расходы на оплату коммунальных услуг определяются исходя из потребления </w:t>
      </w:r>
      <w:proofErr w:type="gramStart"/>
      <w:r>
        <w:rPr>
          <w:sz w:val="28"/>
        </w:rPr>
        <w:t>тепло-энергоресурсов</w:t>
      </w:r>
      <w:proofErr w:type="gramEnd"/>
      <w:r>
        <w:rPr>
          <w:sz w:val="28"/>
        </w:rPr>
        <w:t xml:space="preserve"> в натуральном выражении в отчетном году, тарифов по видам услуг с учетом прогноза показателей инфляции.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4)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5) Планирование бюджетных ассигнований на 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бюджетной сметы и </w:t>
      </w:r>
      <w:r>
        <w:rPr>
          <w:sz w:val="28"/>
        </w:rPr>
        <w:lastRenderedPageBreak/>
        <w:t>общими подходами к планированию бюджетных ассигнований проекта бюджета поселения.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6)Объемы бюджетных ассигнований на социальное обеспечение населения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особенностей назначения отдельных социальных выплат или в соответствии с утвержденным порядком предоставления социальных выплат гражданам. Бюджетные ассигнования на исполнение расходных обязательств на социальное обеспечение населения, возникших в результате принятия публичных нормативных обязательств, предусматриваются отдельно по каждому виду таких обязательств в виде пособий, компенсаций и других социальных выплат.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7)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8) Объем бюджетных ассигнований на исполнение судебных актов по искам к Администрации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 взыскании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денежных средств за счет средств Администрации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9)Планирование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10) В составе расходов бюджета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сельского поселения могут предусматриваться бюджетные ассигнования на погашение кредиторской задолженности.</w:t>
      </w:r>
    </w:p>
    <w:p w:rsidR="002105C9" w:rsidRDefault="001E1FD6">
      <w:pPr>
        <w:pStyle w:val="af1"/>
        <w:ind w:firstLine="709"/>
        <w:jc w:val="both"/>
        <w:rPr>
          <w:sz w:val="28"/>
        </w:rPr>
      </w:pPr>
      <w:r>
        <w:rPr>
          <w:sz w:val="28"/>
        </w:rPr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2022 год и плановый период 2023-2024годов.</w:t>
      </w:r>
    </w:p>
    <w:p w:rsidR="002105C9" w:rsidRDefault="002105C9">
      <w:pPr>
        <w:pStyle w:val="af1"/>
        <w:ind w:firstLine="709"/>
        <w:jc w:val="both"/>
        <w:rPr>
          <w:b/>
          <w:sz w:val="28"/>
        </w:rPr>
      </w:pPr>
    </w:p>
    <w:p w:rsidR="002105C9" w:rsidRDefault="001E1FD6">
      <w:pPr>
        <w:pStyle w:val="af1"/>
        <w:ind w:firstLine="709"/>
        <w:jc w:val="center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 xml:space="preserve">Отдельные особенности планирования бюджетных ассигнований бюджета муниципального образования </w:t>
      </w:r>
    </w:p>
    <w:p w:rsidR="002105C9" w:rsidRDefault="001E1FD6">
      <w:pPr>
        <w:pStyle w:val="af1"/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FC3975"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</w:t>
      </w:r>
    </w:p>
    <w:p w:rsidR="002105C9" w:rsidRDefault="002105C9">
      <w:pPr>
        <w:pStyle w:val="af1"/>
        <w:ind w:firstLine="709"/>
        <w:jc w:val="center"/>
        <w:rPr>
          <w:b/>
          <w:sz w:val="28"/>
        </w:rPr>
      </w:pPr>
    </w:p>
    <w:p w:rsidR="002105C9" w:rsidRPr="001E1FD6" w:rsidRDefault="001E1FD6" w:rsidP="001E1FD6">
      <w:pPr>
        <w:pStyle w:val="1"/>
        <w:numPr>
          <w:ilvl w:val="0"/>
          <w:numId w:val="0"/>
        </w:numPr>
        <w:ind w:left="709"/>
        <w:jc w:val="both"/>
        <w:rPr>
          <w:sz w:val="28"/>
        </w:rPr>
      </w:pPr>
      <w:r w:rsidRPr="001E1FD6">
        <w:rPr>
          <w:sz w:val="28"/>
        </w:rPr>
        <w:t>Раздел 0100 «Общегосударственные вопросы», по 0102,0104,0113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расходы: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proofErr w:type="gramStart"/>
      <w:r>
        <w:rPr>
          <w:sz w:val="28"/>
        </w:rPr>
        <w:t xml:space="preserve">на содержание главы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планируются расходы на содержание администрации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сельсовета: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а)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 г. № 297-ФЗ «О страховых тарифах на обязательное социальное страхование от несчастных случаев на производстве и профессиональных заболеваний</w:t>
      </w:r>
      <w:proofErr w:type="gramEnd"/>
      <w:r>
        <w:rPr>
          <w:sz w:val="28"/>
        </w:rPr>
        <w:t xml:space="preserve"> на 2010 год и на плановый период 2011 и 2012 годов» тарифами страховых взносов в государственные внебюджетные фонды в размере 30,2 %;</w:t>
      </w:r>
    </w:p>
    <w:p w:rsidR="002105C9" w:rsidRDefault="001E1FD6">
      <w:pPr>
        <w:ind w:firstLine="709"/>
        <w:jc w:val="both"/>
        <w:rPr>
          <w:b/>
          <w:sz w:val="28"/>
        </w:rPr>
      </w:pPr>
      <w:proofErr w:type="gramStart"/>
      <w:r>
        <w:rPr>
          <w:b/>
          <w:sz w:val="28"/>
        </w:rPr>
        <w:t>По подразделу 0113 «Другие общегосударственные вопросы»</w:t>
      </w:r>
      <w:r>
        <w:rPr>
          <w:sz w:val="28"/>
        </w:rPr>
        <w:t xml:space="preserve"> предусмотрены расходы на осуществление расходных обязательств поселения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запланированы расходы на содержание контрольно-счетных органов муниципального района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 xml:space="preserve">онтрольно-счетный </w:t>
      </w:r>
      <w:r>
        <w:rPr>
          <w:sz w:val="28"/>
        </w:rPr>
        <w:lastRenderedPageBreak/>
        <w:t>орган Медвенского района Курской области по осуществлению внешнего финансового контроля и Отдел финансово – бюджетного контроля Администрации Медвенского района.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0200 «Национальная оборона»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0203 «Мобилизационная и вневойсковая подготовка»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за счет средств федерального бюджета в 2022 году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 xml:space="preserve">Раздел 0300 «Национальная безопасность и правоохранительная деятельность» 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0314 «Другие вопросы в области национальной безопасности и правоохранительной деятельности»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предусмотрены расходы на обеспечение первичных мер пожарной безопасности в границах населенных пунктов поселений. Реализация программ муниципального образования: Муниципальная программа «Защита населения и территории обеспечение пожарной безопасности МО </w:t>
      </w:r>
      <w:proofErr w:type="spellStart"/>
      <w:r w:rsidR="00FC397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2019-2022 годы» </w:t>
      </w:r>
    </w:p>
    <w:p w:rsidR="002105C9" w:rsidRPr="001E1FD6" w:rsidRDefault="001E1FD6" w:rsidP="001E1FD6">
      <w:pPr>
        <w:pStyle w:val="1"/>
        <w:numPr>
          <w:ilvl w:val="0"/>
          <w:numId w:val="0"/>
        </w:numPr>
        <w:ind w:firstLine="709"/>
        <w:jc w:val="both"/>
        <w:rPr>
          <w:sz w:val="28"/>
        </w:rPr>
      </w:pPr>
      <w:r w:rsidRPr="001E1FD6">
        <w:rPr>
          <w:sz w:val="28"/>
        </w:rPr>
        <w:t>Раздел 0400 «Национальная экономика»</w:t>
      </w:r>
    </w:p>
    <w:p w:rsidR="002105C9" w:rsidRDefault="001E1FD6" w:rsidP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0412 «Другие вопросы в области национальной экономики»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 на утверждение генеральных планов поселений и на осуществление бюджетных инвестиций в объекты социальной и инженерной инфраструктуры на территории поселений.</w:t>
      </w:r>
    </w:p>
    <w:p w:rsidR="002105C9" w:rsidRPr="001E1FD6" w:rsidRDefault="001E1FD6" w:rsidP="001E1FD6">
      <w:pPr>
        <w:pStyle w:val="1"/>
        <w:numPr>
          <w:ilvl w:val="0"/>
          <w:numId w:val="0"/>
        </w:numPr>
        <w:ind w:firstLine="709"/>
        <w:jc w:val="both"/>
        <w:rPr>
          <w:sz w:val="28"/>
        </w:rPr>
      </w:pPr>
      <w:r w:rsidRPr="001E1FD6">
        <w:rPr>
          <w:sz w:val="28"/>
        </w:rPr>
        <w:t>Раздел 0500 «Жилищно-коммунальное хозяйство»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0503 «Благоустройство»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 на благоустройство муниципальных образований в границах населенных пунктов, включающие уличное освещение, озеленение, расходы, связанные с содержанием мест захоронения (кладбищ), прочим мероприятиям по благоустройству городских округов и поселений, а также иные расходы по содержанию объектов благоустройства</w:t>
      </w:r>
    </w:p>
    <w:p w:rsidR="002105C9" w:rsidRDefault="001E1FD6" w:rsidP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0700 «Образование»</w:t>
      </w:r>
    </w:p>
    <w:p w:rsidR="002105C9" w:rsidRDefault="001E1FD6">
      <w:pPr>
        <w:pStyle w:val="afd"/>
        <w:spacing w:after="0"/>
        <w:ind w:left="0" w:firstLine="709"/>
        <w:jc w:val="both"/>
        <w:rPr>
          <w:b/>
          <w:sz w:val="28"/>
        </w:rPr>
      </w:pPr>
      <w:r>
        <w:rPr>
          <w:b/>
          <w:sz w:val="28"/>
        </w:rPr>
        <w:t>Подраздел 0707 «Молодежная политика и оздоровление детей»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организацию и осуществление мероприятий по работе с детьми и молодежью.</w:t>
      </w:r>
    </w:p>
    <w:p w:rsidR="002105C9" w:rsidRDefault="001E1FD6" w:rsidP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0800 «Культура и кинематография»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0801 «Культура»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планируются расходы в области культуры, которые планируются: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регионе;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-по начислениям на оплату труда – исходя из норматива 30,2%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1000 «Социальная политика»</w:t>
      </w:r>
    </w:p>
    <w:p w:rsidR="002105C9" w:rsidRDefault="001E1FD6">
      <w:pPr>
        <w:pStyle w:val="afd"/>
        <w:spacing w:after="0"/>
        <w:ind w:left="0" w:firstLine="709"/>
        <w:jc w:val="both"/>
        <w:rPr>
          <w:b/>
          <w:sz w:val="28"/>
        </w:rPr>
      </w:pPr>
      <w:r>
        <w:rPr>
          <w:b/>
          <w:sz w:val="28"/>
        </w:rPr>
        <w:t>Подраздел 1001 «Пенсионное обеспечение»</w:t>
      </w:r>
    </w:p>
    <w:p w:rsidR="002105C9" w:rsidRDefault="001E1FD6">
      <w:pPr>
        <w:pStyle w:val="ab"/>
        <w:tabs>
          <w:tab w:val="left" w:pos="0"/>
          <w:tab w:val="left" w:pos="993"/>
        </w:tabs>
        <w:ind w:firstLine="709"/>
        <w:rPr>
          <w:b/>
          <w:sz w:val="28"/>
        </w:rPr>
      </w:pPr>
      <w:r>
        <w:rPr>
          <w:sz w:val="28"/>
        </w:rPr>
        <w:t>По данному подразделу предусмотрены расходы на выплату пенсий за выслугу лет и доплаты к пенсии муниципальным служащим.</w:t>
      </w:r>
    </w:p>
    <w:p w:rsidR="002105C9" w:rsidRDefault="001E1FD6">
      <w:pPr>
        <w:pStyle w:val="a1"/>
        <w:spacing w:after="0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 xml:space="preserve">Раздел 1100 «Физическая культура и спорт» </w:t>
      </w:r>
    </w:p>
    <w:p w:rsidR="002105C9" w:rsidRPr="001E1FD6" w:rsidRDefault="001E1FD6">
      <w:pPr>
        <w:pStyle w:val="a1"/>
        <w:spacing w:after="0"/>
        <w:ind w:firstLine="709"/>
        <w:jc w:val="both"/>
        <w:rPr>
          <w:sz w:val="28"/>
        </w:rPr>
      </w:pPr>
      <w:r w:rsidRPr="001E1FD6">
        <w:rPr>
          <w:b/>
          <w:sz w:val="28"/>
        </w:rPr>
        <w:t>По подразделу 1101 «Физическая культура»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sectPr w:rsidR="002105C9" w:rsidSect="002105C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38F"/>
    <w:multiLevelType w:val="multilevel"/>
    <w:tmpl w:val="304A0B1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A8850CD"/>
    <w:multiLevelType w:val="multilevel"/>
    <w:tmpl w:val="C49E93C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F6D96"/>
    <w:multiLevelType w:val="multilevel"/>
    <w:tmpl w:val="9F5291C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695C2F84"/>
    <w:multiLevelType w:val="multilevel"/>
    <w:tmpl w:val="1BE6C4EC"/>
    <w:lvl w:ilvl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C9"/>
    <w:rsid w:val="001E1FD6"/>
    <w:rsid w:val="002105C9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105C9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2105C9"/>
    <w:pPr>
      <w:keepNext/>
      <w:numPr>
        <w:numId w:val="4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2105C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next w:val="a1"/>
    <w:link w:val="30"/>
    <w:uiPriority w:val="9"/>
    <w:qFormat/>
    <w:rsid w:val="002105C9"/>
    <w:pPr>
      <w:numPr>
        <w:ilvl w:val="2"/>
        <w:numId w:val="4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2105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05C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2105C9"/>
    <w:rPr>
      <w:sz w:val="24"/>
    </w:rPr>
  </w:style>
  <w:style w:type="paragraph" w:styleId="21">
    <w:name w:val="toc 2"/>
    <w:next w:val="a"/>
    <w:link w:val="22"/>
    <w:uiPriority w:val="39"/>
    <w:rsid w:val="002105C9"/>
    <w:pPr>
      <w:ind w:left="200"/>
    </w:pPr>
  </w:style>
  <w:style w:type="character" w:customStyle="1" w:styleId="22">
    <w:name w:val="Оглавление 2 Знак"/>
    <w:link w:val="21"/>
    <w:rsid w:val="002105C9"/>
  </w:style>
  <w:style w:type="paragraph" w:styleId="41">
    <w:name w:val="toc 4"/>
    <w:next w:val="a"/>
    <w:link w:val="42"/>
    <w:uiPriority w:val="39"/>
    <w:rsid w:val="002105C9"/>
    <w:pPr>
      <w:ind w:left="600"/>
    </w:pPr>
  </w:style>
  <w:style w:type="character" w:customStyle="1" w:styleId="42">
    <w:name w:val="Оглавление 4 Знак"/>
    <w:link w:val="41"/>
    <w:rsid w:val="002105C9"/>
  </w:style>
  <w:style w:type="paragraph" w:styleId="6">
    <w:name w:val="toc 6"/>
    <w:next w:val="a"/>
    <w:link w:val="60"/>
    <w:uiPriority w:val="39"/>
    <w:rsid w:val="002105C9"/>
    <w:pPr>
      <w:ind w:left="1000"/>
    </w:pPr>
  </w:style>
  <w:style w:type="character" w:customStyle="1" w:styleId="60">
    <w:name w:val="Оглавление 6 Знак"/>
    <w:link w:val="6"/>
    <w:rsid w:val="002105C9"/>
  </w:style>
  <w:style w:type="paragraph" w:styleId="7">
    <w:name w:val="toc 7"/>
    <w:next w:val="a"/>
    <w:link w:val="70"/>
    <w:uiPriority w:val="39"/>
    <w:rsid w:val="002105C9"/>
    <w:pPr>
      <w:ind w:left="1200"/>
    </w:pPr>
  </w:style>
  <w:style w:type="character" w:customStyle="1" w:styleId="70">
    <w:name w:val="Оглавление 7 Знак"/>
    <w:link w:val="7"/>
    <w:rsid w:val="002105C9"/>
  </w:style>
  <w:style w:type="paragraph" w:styleId="a1">
    <w:name w:val="Body Text"/>
    <w:basedOn w:val="a"/>
    <w:link w:val="a5"/>
    <w:rsid w:val="002105C9"/>
    <w:pPr>
      <w:spacing w:after="120"/>
    </w:pPr>
  </w:style>
  <w:style w:type="character" w:customStyle="1" w:styleId="a5">
    <w:name w:val="Основной текст Знак"/>
    <w:basedOn w:val="10"/>
    <w:link w:val="a1"/>
    <w:rsid w:val="002105C9"/>
    <w:rPr>
      <w:sz w:val="24"/>
    </w:rPr>
  </w:style>
  <w:style w:type="character" w:customStyle="1" w:styleId="30">
    <w:name w:val="Заголовок 3 Знак"/>
    <w:basedOn w:val="a6"/>
    <w:link w:val="3"/>
    <w:rsid w:val="002105C9"/>
    <w:rPr>
      <w:rFonts w:ascii="Arial" w:hAnsi="Arial"/>
      <w:b/>
      <w:sz w:val="28"/>
    </w:rPr>
  </w:style>
  <w:style w:type="paragraph" w:customStyle="1" w:styleId="12">
    <w:name w:val="Указатель1"/>
    <w:basedOn w:val="a"/>
    <w:link w:val="13"/>
    <w:rsid w:val="002105C9"/>
  </w:style>
  <w:style w:type="character" w:customStyle="1" w:styleId="13">
    <w:name w:val="Указатель1"/>
    <w:basedOn w:val="10"/>
    <w:link w:val="12"/>
    <w:rsid w:val="002105C9"/>
    <w:rPr>
      <w:sz w:val="24"/>
    </w:rPr>
  </w:style>
  <w:style w:type="paragraph" w:styleId="a7">
    <w:name w:val="caption"/>
    <w:basedOn w:val="a"/>
    <w:link w:val="a8"/>
    <w:rsid w:val="002105C9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sid w:val="002105C9"/>
    <w:rPr>
      <w:i/>
      <w:sz w:val="24"/>
    </w:rPr>
  </w:style>
  <w:style w:type="paragraph" w:styleId="a9">
    <w:name w:val="Body Text First Indent"/>
    <w:basedOn w:val="a1"/>
    <w:link w:val="aa"/>
    <w:rsid w:val="002105C9"/>
    <w:pPr>
      <w:ind w:firstLine="283"/>
    </w:pPr>
  </w:style>
  <w:style w:type="character" w:customStyle="1" w:styleId="aa">
    <w:name w:val="Красная строка Знак"/>
    <w:basedOn w:val="a5"/>
    <w:link w:val="a9"/>
    <w:rsid w:val="002105C9"/>
    <w:rPr>
      <w:sz w:val="24"/>
    </w:rPr>
  </w:style>
  <w:style w:type="paragraph" w:styleId="ab">
    <w:name w:val="Body Text Indent"/>
    <w:basedOn w:val="a"/>
    <w:link w:val="ac"/>
    <w:rsid w:val="002105C9"/>
    <w:pPr>
      <w:ind w:firstLine="851"/>
      <w:jc w:val="both"/>
    </w:pPr>
  </w:style>
  <w:style w:type="character" w:customStyle="1" w:styleId="ac">
    <w:name w:val="Основной текст с отступом Знак"/>
    <w:basedOn w:val="10"/>
    <w:link w:val="ab"/>
    <w:rsid w:val="002105C9"/>
    <w:rPr>
      <w:sz w:val="24"/>
    </w:rPr>
  </w:style>
  <w:style w:type="paragraph" w:styleId="ad">
    <w:name w:val="List Number"/>
    <w:basedOn w:val="ae"/>
    <w:link w:val="af"/>
    <w:rsid w:val="002105C9"/>
    <w:pPr>
      <w:ind w:left="360" w:hanging="360"/>
    </w:pPr>
  </w:style>
  <w:style w:type="character" w:customStyle="1" w:styleId="af">
    <w:name w:val="Нумерованный список Знак"/>
    <w:basedOn w:val="af0"/>
    <w:link w:val="ad"/>
    <w:rsid w:val="002105C9"/>
    <w:rPr>
      <w:sz w:val="24"/>
    </w:rPr>
  </w:style>
  <w:style w:type="paragraph" w:customStyle="1" w:styleId="af1">
    <w:name w:val="Содержимое таблицы"/>
    <w:basedOn w:val="a"/>
    <w:link w:val="af2"/>
    <w:rsid w:val="002105C9"/>
  </w:style>
  <w:style w:type="character" w:customStyle="1" w:styleId="af2">
    <w:name w:val="Содержимое таблицы"/>
    <w:basedOn w:val="10"/>
    <w:link w:val="af1"/>
    <w:rsid w:val="002105C9"/>
    <w:rPr>
      <w:sz w:val="24"/>
    </w:rPr>
  </w:style>
  <w:style w:type="paragraph" w:styleId="31">
    <w:name w:val="toc 3"/>
    <w:next w:val="a"/>
    <w:link w:val="32"/>
    <w:uiPriority w:val="39"/>
    <w:rsid w:val="002105C9"/>
    <w:pPr>
      <w:ind w:left="400"/>
    </w:pPr>
  </w:style>
  <w:style w:type="character" w:customStyle="1" w:styleId="32">
    <w:name w:val="Оглавление 3 Знак"/>
    <w:link w:val="31"/>
    <w:rsid w:val="002105C9"/>
  </w:style>
  <w:style w:type="paragraph" w:styleId="ae">
    <w:name w:val="List"/>
    <w:basedOn w:val="a1"/>
    <w:link w:val="af0"/>
    <w:rsid w:val="002105C9"/>
  </w:style>
  <w:style w:type="character" w:customStyle="1" w:styleId="af0">
    <w:name w:val="Список Знак"/>
    <w:basedOn w:val="a5"/>
    <w:link w:val="ae"/>
    <w:rsid w:val="002105C9"/>
    <w:rPr>
      <w:sz w:val="24"/>
    </w:rPr>
  </w:style>
  <w:style w:type="paragraph" w:customStyle="1" w:styleId="ConsPlusNonformat">
    <w:name w:val="ConsPlusNonformat"/>
    <w:link w:val="ConsPlusNonformat0"/>
    <w:rsid w:val="002105C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105C9"/>
    <w:rPr>
      <w:rFonts w:ascii="Courier New" w:hAnsi="Courier New"/>
    </w:rPr>
  </w:style>
  <w:style w:type="paragraph" w:customStyle="1" w:styleId="ConsNormal">
    <w:name w:val="ConsNormal"/>
    <w:link w:val="Con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105C9"/>
    <w:rPr>
      <w:rFonts w:ascii="Arial" w:hAnsi="Arial"/>
    </w:rPr>
  </w:style>
  <w:style w:type="character" w:customStyle="1" w:styleId="50">
    <w:name w:val="Заголовок 5 Знак"/>
    <w:link w:val="5"/>
    <w:rsid w:val="002105C9"/>
    <w:rPr>
      <w:rFonts w:ascii="XO Thames" w:hAnsi="XO Thames"/>
      <w:b/>
      <w:color w:val="000000"/>
      <w:sz w:val="22"/>
    </w:rPr>
  </w:style>
  <w:style w:type="paragraph" w:styleId="33">
    <w:name w:val="List Bullet 3"/>
    <w:basedOn w:val="ae"/>
    <w:link w:val="34"/>
    <w:rsid w:val="002105C9"/>
    <w:pPr>
      <w:ind w:left="1080" w:hanging="360"/>
    </w:pPr>
  </w:style>
  <w:style w:type="character" w:customStyle="1" w:styleId="34">
    <w:name w:val="Маркированный список 3 Знак"/>
    <w:basedOn w:val="af0"/>
    <w:link w:val="33"/>
    <w:rsid w:val="002105C9"/>
    <w:rPr>
      <w:sz w:val="24"/>
    </w:rPr>
  </w:style>
  <w:style w:type="character" w:customStyle="1" w:styleId="11">
    <w:name w:val="Заголовок 1 Знак"/>
    <w:basedOn w:val="10"/>
    <w:link w:val="1"/>
    <w:rsid w:val="002105C9"/>
    <w:rPr>
      <w:b/>
      <w:sz w:val="36"/>
    </w:rPr>
  </w:style>
  <w:style w:type="paragraph" w:styleId="43">
    <w:name w:val="List Number 4"/>
    <w:basedOn w:val="ae"/>
    <w:link w:val="44"/>
    <w:rsid w:val="002105C9"/>
    <w:pPr>
      <w:ind w:left="1440" w:hanging="360"/>
    </w:pPr>
  </w:style>
  <w:style w:type="character" w:customStyle="1" w:styleId="44">
    <w:name w:val="Нумерованный список 4 Знак"/>
    <w:basedOn w:val="af0"/>
    <w:link w:val="43"/>
    <w:rsid w:val="002105C9"/>
    <w:rPr>
      <w:sz w:val="24"/>
    </w:rPr>
  </w:style>
  <w:style w:type="paragraph" w:customStyle="1" w:styleId="14">
    <w:name w:val="Гиперссылка1"/>
    <w:link w:val="af3"/>
    <w:rsid w:val="002105C9"/>
    <w:rPr>
      <w:color w:val="000080"/>
      <w:u w:val="single"/>
    </w:rPr>
  </w:style>
  <w:style w:type="character" w:styleId="af3">
    <w:name w:val="Hyperlink"/>
    <w:link w:val="14"/>
    <w:rsid w:val="002105C9"/>
    <w:rPr>
      <w:color w:val="000080"/>
      <w:u w:val="single"/>
    </w:rPr>
  </w:style>
  <w:style w:type="paragraph" w:customStyle="1" w:styleId="Footnote">
    <w:name w:val="Footnote"/>
    <w:link w:val="Footnote0"/>
    <w:rsid w:val="002105C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05C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105C9"/>
    <w:rPr>
      <w:rFonts w:ascii="XO Thames" w:hAnsi="XO Thames"/>
      <w:b/>
    </w:rPr>
  </w:style>
  <w:style w:type="character" w:customStyle="1" w:styleId="16">
    <w:name w:val="Оглавление 1 Знак"/>
    <w:link w:val="15"/>
    <w:rsid w:val="002105C9"/>
    <w:rPr>
      <w:rFonts w:ascii="XO Thames" w:hAnsi="XO Thames"/>
      <w:b/>
    </w:rPr>
  </w:style>
  <w:style w:type="paragraph" w:customStyle="1" w:styleId="17">
    <w:name w:val="Строгий1"/>
    <w:link w:val="af4"/>
    <w:rsid w:val="002105C9"/>
    <w:rPr>
      <w:b/>
    </w:rPr>
  </w:style>
  <w:style w:type="character" w:styleId="af4">
    <w:name w:val="Strong"/>
    <w:link w:val="17"/>
    <w:rsid w:val="002105C9"/>
    <w:rPr>
      <w:b/>
    </w:rPr>
  </w:style>
  <w:style w:type="paragraph" w:customStyle="1" w:styleId="HeaderandFooter">
    <w:name w:val="Header and Footer"/>
    <w:link w:val="HeaderandFooter0"/>
    <w:rsid w:val="002105C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05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05C9"/>
    <w:pPr>
      <w:ind w:left="1600"/>
    </w:pPr>
  </w:style>
  <w:style w:type="character" w:customStyle="1" w:styleId="90">
    <w:name w:val="Оглавление 9 Знак"/>
    <w:link w:val="9"/>
    <w:rsid w:val="002105C9"/>
  </w:style>
  <w:style w:type="paragraph" w:styleId="8">
    <w:name w:val="toc 8"/>
    <w:next w:val="a"/>
    <w:link w:val="80"/>
    <w:uiPriority w:val="39"/>
    <w:rsid w:val="002105C9"/>
    <w:pPr>
      <w:ind w:left="1400"/>
    </w:pPr>
  </w:style>
  <w:style w:type="character" w:customStyle="1" w:styleId="80">
    <w:name w:val="Оглавление 8 Знак"/>
    <w:link w:val="8"/>
    <w:rsid w:val="002105C9"/>
  </w:style>
  <w:style w:type="paragraph" w:customStyle="1" w:styleId="af5">
    <w:name w:val="Заголовок таблицы"/>
    <w:basedOn w:val="af1"/>
    <w:link w:val="af6"/>
    <w:rsid w:val="002105C9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sid w:val="002105C9"/>
    <w:rPr>
      <w:b/>
      <w:sz w:val="24"/>
    </w:rPr>
  </w:style>
  <w:style w:type="paragraph" w:customStyle="1" w:styleId="a0">
    <w:name w:val="Заголовок"/>
    <w:basedOn w:val="a"/>
    <w:next w:val="a1"/>
    <w:link w:val="a6"/>
    <w:rsid w:val="002105C9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0"/>
    <w:link w:val="a0"/>
    <w:rsid w:val="002105C9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2105C9"/>
    <w:pPr>
      <w:ind w:left="800"/>
    </w:pPr>
  </w:style>
  <w:style w:type="character" w:customStyle="1" w:styleId="52">
    <w:name w:val="Оглавление 5 Знак"/>
    <w:link w:val="51"/>
    <w:rsid w:val="002105C9"/>
  </w:style>
  <w:style w:type="paragraph" w:customStyle="1" w:styleId="ConsPlusNormal">
    <w:name w:val="ConsPlusNormal"/>
    <w:link w:val="ConsPlu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105C9"/>
    <w:rPr>
      <w:rFonts w:ascii="Arial" w:hAnsi="Arial"/>
    </w:rPr>
  </w:style>
  <w:style w:type="paragraph" w:styleId="af7">
    <w:name w:val="Subtitle"/>
    <w:next w:val="a"/>
    <w:link w:val="af8"/>
    <w:uiPriority w:val="11"/>
    <w:qFormat/>
    <w:rsid w:val="002105C9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2105C9"/>
    <w:rPr>
      <w:rFonts w:ascii="XO Thames" w:hAnsi="XO Thames"/>
      <w:i/>
      <w:color w:val="616161"/>
      <w:sz w:val="24"/>
    </w:rPr>
  </w:style>
  <w:style w:type="paragraph" w:customStyle="1" w:styleId="18">
    <w:name w:val="Основной шрифт абзаца1"/>
    <w:rsid w:val="002105C9"/>
  </w:style>
  <w:style w:type="paragraph" w:customStyle="1" w:styleId="toc10">
    <w:name w:val="toc 10"/>
    <w:next w:val="a"/>
    <w:link w:val="toc100"/>
    <w:uiPriority w:val="39"/>
    <w:rsid w:val="002105C9"/>
    <w:pPr>
      <w:ind w:left="1800"/>
    </w:pPr>
  </w:style>
  <w:style w:type="character" w:customStyle="1" w:styleId="toc100">
    <w:name w:val="toc 10"/>
    <w:link w:val="toc10"/>
    <w:rsid w:val="002105C9"/>
  </w:style>
  <w:style w:type="paragraph" w:styleId="af9">
    <w:name w:val="Title"/>
    <w:next w:val="a"/>
    <w:link w:val="afa"/>
    <w:uiPriority w:val="10"/>
    <w:qFormat/>
    <w:rsid w:val="002105C9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2105C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105C9"/>
    <w:rPr>
      <w:rFonts w:ascii="XO Thames" w:hAnsi="XO Thames"/>
      <w:b/>
      <w:color w:val="595959"/>
      <w:sz w:val="26"/>
    </w:rPr>
  </w:style>
  <w:style w:type="paragraph" w:customStyle="1" w:styleId="afb">
    <w:name w:val="Символ нумерации"/>
    <w:link w:val="afc"/>
    <w:rsid w:val="002105C9"/>
  </w:style>
  <w:style w:type="character" w:customStyle="1" w:styleId="afc">
    <w:name w:val="Символ нумерации"/>
    <w:link w:val="afb"/>
    <w:rsid w:val="002105C9"/>
  </w:style>
  <w:style w:type="character" w:customStyle="1" w:styleId="20">
    <w:name w:val="Заголовок 2 Знак"/>
    <w:basedOn w:val="10"/>
    <w:link w:val="2"/>
    <w:rsid w:val="002105C9"/>
    <w:rPr>
      <w:rFonts w:ascii="Cambria" w:hAnsi="Cambria"/>
      <w:b/>
      <w:i/>
      <w:sz w:val="28"/>
    </w:rPr>
  </w:style>
  <w:style w:type="paragraph" w:customStyle="1" w:styleId="afd">
    <w:name w:val="Обратный отступ"/>
    <w:basedOn w:val="a1"/>
    <w:link w:val="afe"/>
    <w:rsid w:val="002105C9"/>
    <w:pPr>
      <w:tabs>
        <w:tab w:val="left" w:pos="0"/>
      </w:tabs>
      <w:ind w:left="567" w:hanging="283"/>
    </w:pPr>
  </w:style>
  <w:style w:type="character" w:customStyle="1" w:styleId="afe">
    <w:name w:val="Обратный отступ"/>
    <w:basedOn w:val="a5"/>
    <w:link w:val="afd"/>
    <w:rsid w:val="002105C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105C9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2105C9"/>
    <w:pPr>
      <w:keepNext/>
      <w:numPr>
        <w:numId w:val="4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2105C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next w:val="a1"/>
    <w:link w:val="30"/>
    <w:uiPriority w:val="9"/>
    <w:qFormat/>
    <w:rsid w:val="002105C9"/>
    <w:pPr>
      <w:numPr>
        <w:ilvl w:val="2"/>
        <w:numId w:val="4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2105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05C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2105C9"/>
    <w:rPr>
      <w:sz w:val="24"/>
    </w:rPr>
  </w:style>
  <w:style w:type="paragraph" w:styleId="21">
    <w:name w:val="toc 2"/>
    <w:next w:val="a"/>
    <w:link w:val="22"/>
    <w:uiPriority w:val="39"/>
    <w:rsid w:val="002105C9"/>
    <w:pPr>
      <w:ind w:left="200"/>
    </w:pPr>
  </w:style>
  <w:style w:type="character" w:customStyle="1" w:styleId="22">
    <w:name w:val="Оглавление 2 Знак"/>
    <w:link w:val="21"/>
    <w:rsid w:val="002105C9"/>
  </w:style>
  <w:style w:type="paragraph" w:styleId="41">
    <w:name w:val="toc 4"/>
    <w:next w:val="a"/>
    <w:link w:val="42"/>
    <w:uiPriority w:val="39"/>
    <w:rsid w:val="002105C9"/>
    <w:pPr>
      <w:ind w:left="600"/>
    </w:pPr>
  </w:style>
  <w:style w:type="character" w:customStyle="1" w:styleId="42">
    <w:name w:val="Оглавление 4 Знак"/>
    <w:link w:val="41"/>
    <w:rsid w:val="002105C9"/>
  </w:style>
  <w:style w:type="paragraph" w:styleId="6">
    <w:name w:val="toc 6"/>
    <w:next w:val="a"/>
    <w:link w:val="60"/>
    <w:uiPriority w:val="39"/>
    <w:rsid w:val="002105C9"/>
    <w:pPr>
      <w:ind w:left="1000"/>
    </w:pPr>
  </w:style>
  <w:style w:type="character" w:customStyle="1" w:styleId="60">
    <w:name w:val="Оглавление 6 Знак"/>
    <w:link w:val="6"/>
    <w:rsid w:val="002105C9"/>
  </w:style>
  <w:style w:type="paragraph" w:styleId="7">
    <w:name w:val="toc 7"/>
    <w:next w:val="a"/>
    <w:link w:val="70"/>
    <w:uiPriority w:val="39"/>
    <w:rsid w:val="002105C9"/>
    <w:pPr>
      <w:ind w:left="1200"/>
    </w:pPr>
  </w:style>
  <w:style w:type="character" w:customStyle="1" w:styleId="70">
    <w:name w:val="Оглавление 7 Знак"/>
    <w:link w:val="7"/>
    <w:rsid w:val="002105C9"/>
  </w:style>
  <w:style w:type="paragraph" w:styleId="a1">
    <w:name w:val="Body Text"/>
    <w:basedOn w:val="a"/>
    <w:link w:val="a5"/>
    <w:rsid w:val="002105C9"/>
    <w:pPr>
      <w:spacing w:after="120"/>
    </w:pPr>
  </w:style>
  <w:style w:type="character" w:customStyle="1" w:styleId="a5">
    <w:name w:val="Основной текст Знак"/>
    <w:basedOn w:val="10"/>
    <w:link w:val="a1"/>
    <w:rsid w:val="002105C9"/>
    <w:rPr>
      <w:sz w:val="24"/>
    </w:rPr>
  </w:style>
  <w:style w:type="character" w:customStyle="1" w:styleId="30">
    <w:name w:val="Заголовок 3 Знак"/>
    <w:basedOn w:val="a6"/>
    <w:link w:val="3"/>
    <w:rsid w:val="002105C9"/>
    <w:rPr>
      <w:rFonts w:ascii="Arial" w:hAnsi="Arial"/>
      <w:b/>
      <w:sz w:val="28"/>
    </w:rPr>
  </w:style>
  <w:style w:type="paragraph" w:customStyle="1" w:styleId="12">
    <w:name w:val="Указатель1"/>
    <w:basedOn w:val="a"/>
    <w:link w:val="13"/>
    <w:rsid w:val="002105C9"/>
  </w:style>
  <w:style w:type="character" w:customStyle="1" w:styleId="13">
    <w:name w:val="Указатель1"/>
    <w:basedOn w:val="10"/>
    <w:link w:val="12"/>
    <w:rsid w:val="002105C9"/>
    <w:rPr>
      <w:sz w:val="24"/>
    </w:rPr>
  </w:style>
  <w:style w:type="paragraph" w:styleId="a7">
    <w:name w:val="caption"/>
    <w:basedOn w:val="a"/>
    <w:link w:val="a8"/>
    <w:rsid w:val="002105C9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sid w:val="002105C9"/>
    <w:rPr>
      <w:i/>
      <w:sz w:val="24"/>
    </w:rPr>
  </w:style>
  <w:style w:type="paragraph" w:styleId="a9">
    <w:name w:val="Body Text First Indent"/>
    <w:basedOn w:val="a1"/>
    <w:link w:val="aa"/>
    <w:rsid w:val="002105C9"/>
    <w:pPr>
      <w:ind w:firstLine="283"/>
    </w:pPr>
  </w:style>
  <w:style w:type="character" w:customStyle="1" w:styleId="aa">
    <w:name w:val="Красная строка Знак"/>
    <w:basedOn w:val="a5"/>
    <w:link w:val="a9"/>
    <w:rsid w:val="002105C9"/>
    <w:rPr>
      <w:sz w:val="24"/>
    </w:rPr>
  </w:style>
  <w:style w:type="paragraph" w:styleId="ab">
    <w:name w:val="Body Text Indent"/>
    <w:basedOn w:val="a"/>
    <w:link w:val="ac"/>
    <w:rsid w:val="002105C9"/>
    <w:pPr>
      <w:ind w:firstLine="851"/>
      <w:jc w:val="both"/>
    </w:pPr>
  </w:style>
  <w:style w:type="character" w:customStyle="1" w:styleId="ac">
    <w:name w:val="Основной текст с отступом Знак"/>
    <w:basedOn w:val="10"/>
    <w:link w:val="ab"/>
    <w:rsid w:val="002105C9"/>
    <w:rPr>
      <w:sz w:val="24"/>
    </w:rPr>
  </w:style>
  <w:style w:type="paragraph" w:styleId="ad">
    <w:name w:val="List Number"/>
    <w:basedOn w:val="ae"/>
    <w:link w:val="af"/>
    <w:rsid w:val="002105C9"/>
    <w:pPr>
      <w:ind w:left="360" w:hanging="360"/>
    </w:pPr>
  </w:style>
  <w:style w:type="character" w:customStyle="1" w:styleId="af">
    <w:name w:val="Нумерованный список Знак"/>
    <w:basedOn w:val="af0"/>
    <w:link w:val="ad"/>
    <w:rsid w:val="002105C9"/>
    <w:rPr>
      <w:sz w:val="24"/>
    </w:rPr>
  </w:style>
  <w:style w:type="paragraph" w:customStyle="1" w:styleId="af1">
    <w:name w:val="Содержимое таблицы"/>
    <w:basedOn w:val="a"/>
    <w:link w:val="af2"/>
    <w:rsid w:val="002105C9"/>
  </w:style>
  <w:style w:type="character" w:customStyle="1" w:styleId="af2">
    <w:name w:val="Содержимое таблицы"/>
    <w:basedOn w:val="10"/>
    <w:link w:val="af1"/>
    <w:rsid w:val="002105C9"/>
    <w:rPr>
      <w:sz w:val="24"/>
    </w:rPr>
  </w:style>
  <w:style w:type="paragraph" w:styleId="31">
    <w:name w:val="toc 3"/>
    <w:next w:val="a"/>
    <w:link w:val="32"/>
    <w:uiPriority w:val="39"/>
    <w:rsid w:val="002105C9"/>
    <w:pPr>
      <w:ind w:left="400"/>
    </w:pPr>
  </w:style>
  <w:style w:type="character" w:customStyle="1" w:styleId="32">
    <w:name w:val="Оглавление 3 Знак"/>
    <w:link w:val="31"/>
    <w:rsid w:val="002105C9"/>
  </w:style>
  <w:style w:type="paragraph" w:styleId="ae">
    <w:name w:val="List"/>
    <w:basedOn w:val="a1"/>
    <w:link w:val="af0"/>
    <w:rsid w:val="002105C9"/>
  </w:style>
  <w:style w:type="character" w:customStyle="1" w:styleId="af0">
    <w:name w:val="Список Знак"/>
    <w:basedOn w:val="a5"/>
    <w:link w:val="ae"/>
    <w:rsid w:val="002105C9"/>
    <w:rPr>
      <w:sz w:val="24"/>
    </w:rPr>
  </w:style>
  <w:style w:type="paragraph" w:customStyle="1" w:styleId="ConsPlusNonformat">
    <w:name w:val="ConsPlusNonformat"/>
    <w:link w:val="ConsPlusNonformat0"/>
    <w:rsid w:val="002105C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105C9"/>
    <w:rPr>
      <w:rFonts w:ascii="Courier New" w:hAnsi="Courier New"/>
    </w:rPr>
  </w:style>
  <w:style w:type="paragraph" w:customStyle="1" w:styleId="ConsNormal">
    <w:name w:val="ConsNormal"/>
    <w:link w:val="Con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105C9"/>
    <w:rPr>
      <w:rFonts w:ascii="Arial" w:hAnsi="Arial"/>
    </w:rPr>
  </w:style>
  <w:style w:type="character" w:customStyle="1" w:styleId="50">
    <w:name w:val="Заголовок 5 Знак"/>
    <w:link w:val="5"/>
    <w:rsid w:val="002105C9"/>
    <w:rPr>
      <w:rFonts w:ascii="XO Thames" w:hAnsi="XO Thames"/>
      <w:b/>
      <w:color w:val="000000"/>
      <w:sz w:val="22"/>
    </w:rPr>
  </w:style>
  <w:style w:type="paragraph" w:styleId="33">
    <w:name w:val="List Bullet 3"/>
    <w:basedOn w:val="ae"/>
    <w:link w:val="34"/>
    <w:rsid w:val="002105C9"/>
    <w:pPr>
      <w:ind w:left="1080" w:hanging="360"/>
    </w:pPr>
  </w:style>
  <w:style w:type="character" w:customStyle="1" w:styleId="34">
    <w:name w:val="Маркированный список 3 Знак"/>
    <w:basedOn w:val="af0"/>
    <w:link w:val="33"/>
    <w:rsid w:val="002105C9"/>
    <w:rPr>
      <w:sz w:val="24"/>
    </w:rPr>
  </w:style>
  <w:style w:type="character" w:customStyle="1" w:styleId="11">
    <w:name w:val="Заголовок 1 Знак"/>
    <w:basedOn w:val="10"/>
    <w:link w:val="1"/>
    <w:rsid w:val="002105C9"/>
    <w:rPr>
      <w:b/>
      <w:sz w:val="36"/>
    </w:rPr>
  </w:style>
  <w:style w:type="paragraph" w:styleId="43">
    <w:name w:val="List Number 4"/>
    <w:basedOn w:val="ae"/>
    <w:link w:val="44"/>
    <w:rsid w:val="002105C9"/>
    <w:pPr>
      <w:ind w:left="1440" w:hanging="360"/>
    </w:pPr>
  </w:style>
  <w:style w:type="character" w:customStyle="1" w:styleId="44">
    <w:name w:val="Нумерованный список 4 Знак"/>
    <w:basedOn w:val="af0"/>
    <w:link w:val="43"/>
    <w:rsid w:val="002105C9"/>
    <w:rPr>
      <w:sz w:val="24"/>
    </w:rPr>
  </w:style>
  <w:style w:type="paragraph" w:customStyle="1" w:styleId="14">
    <w:name w:val="Гиперссылка1"/>
    <w:link w:val="af3"/>
    <w:rsid w:val="002105C9"/>
    <w:rPr>
      <w:color w:val="000080"/>
      <w:u w:val="single"/>
    </w:rPr>
  </w:style>
  <w:style w:type="character" w:styleId="af3">
    <w:name w:val="Hyperlink"/>
    <w:link w:val="14"/>
    <w:rsid w:val="002105C9"/>
    <w:rPr>
      <w:color w:val="000080"/>
      <w:u w:val="single"/>
    </w:rPr>
  </w:style>
  <w:style w:type="paragraph" w:customStyle="1" w:styleId="Footnote">
    <w:name w:val="Footnote"/>
    <w:link w:val="Footnote0"/>
    <w:rsid w:val="002105C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05C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105C9"/>
    <w:rPr>
      <w:rFonts w:ascii="XO Thames" w:hAnsi="XO Thames"/>
      <w:b/>
    </w:rPr>
  </w:style>
  <w:style w:type="character" w:customStyle="1" w:styleId="16">
    <w:name w:val="Оглавление 1 Знак"/>
    <w:link w:val="15"/>
    <w:rsid w:val="002105C9"/>
    <w:rPr>
      <w:rFonts w:ascii="XO Thames" w:hAnsi="XO Thames"/>
      <w:b/>
    </w:rPr>
  </w:style>
  <w:style w:type="paragraph" w:customStyle="1" w:styleId="17">
    <w:name w:val="Строгий1"/>
    <w:link w:val="af4"/>
    <w:rsid w:val="002105C9"/>
    <w:rPr>
      <w:b/>
    </w:rPr>
  </w:style>
  <w:style w:type="character" w:styleId="af4">
    <w:name w:val="Strong"/>
    <w:link w:val="17"/>
    <w:rsid w:val="002105C9"/>
    <w:rPr>
      <w:b/>
    </w:rPr>
  </w:style>
  <w:style w:type="paragraph" w:customStyle="1" w:styleId="HeaderandFooter">
    <w:name w:val="Header and Footer"/>
    <w:link w:val="HeaderandFooter0"/>
    <w:rsid w:val="002105C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05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05C9"/>
    <w:pPr>
      <w:ind w:left="1600"/>
    </w:pPr>
  </w:style>
  <w:style w:type="character" w:customStyle="1" w:styleId="90">
    <w:name w:val="Оглавление 9 Знак"/>
    <w:link w:val="9"/>
    <w:rsid w:val="002105C9"/>
  </w:style>
  <w:style w:type="paragraph" w:styleId="8">
    <w:name w:val="toc 8"/>
    <w:next w:val="a"/>
    <w:link w:val="80"/>
    <w:uiPriority w:val="39"/>
    <w:rsid w:val="002105C9"/>
    <w:pPr>
      <w:ind w:left="1400"/>
    </w:pPr>
  </w:style>
  <w:style w:type="character" w:customStyle="1" w:styleId="80">
    <w:name w:val="Оглавление 8 Знак"/>
    <w:link w:val="8"/>
    <w:rsid w:val="002105C9"/>
  </w:style>
  <w:style w:type="paragraph" w:customStyle="1" w:styleId="af5">
    <w:name w:val="Заголовок таблицы"/>
    <w:basedOn w:val="af1"/>
    <w:link w:val="af6"/>
    <w:rsid w:val="002105C9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sid w:val="002105C9"/>
    <w:rPr>
      <w:b/>
      <w:sz w:val="24"/>
    </w:rPr>
  </w:style>
  <w:style w:type="paragraph" w:customStyle="1" w:styleId="a0">
    <w:name w:val="Заголовок"/>
    <w:basedOn w:val="a"/>
    <w:next w:val="a1"/>
    <w:link w:val="a6"/>
    <w:rsid w:val="002105C9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0"/>
    <w:link w:val="a0"/>
    <w:rsid w:val="002105C9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2105C9"/>
    <w:pPr>
      <w:ind w:left="800"/>
    </w:pPr>
  </w:style>
  <w:style w:type="character" w:customStyle="1" w:styleId="52">
    <w:name w:val="Оглавление 5 Знак"/>
    <w:link w:val="51"/>
    <w:rsid w:val="002105C9"/>
  </w:style>
  <w:style w:type="paragraph" w:customStyle="1" w:styleId="ConsPlusNormal">
    <w:name w:val="ConsPlusNormal"/>
    <w:link w:val="ConsPlu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105C9"/>
    <w:rPr>
      <w:rFonts w:ascii="Arial" w:hAnsi="Arial"/>
    </w:rPr>
  </w:style>
  <w:style w:type="paragraph" w:styleId="af7">
    <w:name w:val="Subtitle"/>
    <w:next w:val="a"/>
    <w:link w:val="af8"/>
    <w:uiPriority w:val="11"/>
    <w:qFormat/>
    <w:rsid w:val="002105C9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2105C9"/>
    <w:rPr>
      <w:rFonts w:ascii="XO Thames" w:hAnsi="XO Thames"/>
      <w:i/>
      <w:color w:val="616161"/>
      <w:sz w:val="24"/>
    </w:rPr>
  </w:style>
  <w:style w:type="paragraph" w:customStyle="1" w:styleId="18">
    <w:name w:val="Основной шрифт абзаца1"/>
    <w:rsid w:val="002105C9"/>
  </w:style>
  <w:style w:type="paragraph" w:customStyle="1" w:styleId="toc10">
    <w:name w:val="toc 10"/>
    <w:next w:val="a"/>
    <w:link w:val="toc100"/>
    <w:uiPriority w:val="39"/>
    <w:rsid w:val="002105C9"/>
    <w:pPr>
      <w:ind w:left="1800"/>
    </w:pPr>
  </w:style>
  <w:style w:type="character" w:customStyle="1" w:styleId="toc100">
    <w:name w:val="toc 10"/>
    <w:link w:val="toc10"/>
    <w:rsid w:val="002105C9"/>
  </w:style>
  <w:style w:type="paragraph" w:styleId="af9">
    <w:name w:val="Title"/>
    <w:next w:val="a"/>
    <w:link w:val="afa"/>
    <w:uiPriority w:val="10"/>
    <w:qFormat/>
    <w:rsid w:val="002105C9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2105C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105C9"/>
    <w:rPr>
      <w:rFonts w:ascii="XO Thames" w:hAnsi="XO Thames"/>
      <w:b/>
      <w:color w:val="595959"/>
      <w:sz w:val="26"/>
    </w:rPr>
  </w:style>
  <w:style w:type="paragraph" w:customStyle="1" w:styleId="afb">
    <w:name w:val="Символ нумерации"/>
    <w:link w:val="afc"/>
    <w:rsid w:val="002105C9"/>
  </w:style>
  <w:style w:type="character" w:customStyle="1" w:styleId="afc">
    <w:name w:val="Символ нумерации"/>
    <w:link w:val="afb"/>
    <w:rsid w:val="002105C9"/>
  </w:style>
  <w:style w:type="character" w:customStyle="1" w:styleId="20">
    <w:name w:val="Заголовок 2 Знак"/>
    <w:basedOn w:val="10"/>
    <w:link w:val="2"/>
    <w:rsid w:val="002105C9"/>
    <w:rPr>
      <w:rFonts w:ascii="Cambria" w:hAnsi="Cambria"/>
      <w:b/>
      <w:i/>
      <w:sz w:val="28"/>
    </w:rPr>
  </w:style>
  <w:style w:type="paragraph" w:customStyle="1" w:styleId="afd">
    <w:name w:val="Обратный отступ"/>
    <w:basedOn w:val="a1"/>
    <w:link w:val="afe"/>
    <w:rsid w:val="002105C9"/>
    <w:pPr>
      <w:tabs>
        <w:tab w:val="left" w:pos="0"/>
      </w:tabs>
      <w:ind w:left="567" w:hanging="283"/>
    </w:pPr>
  </w:style>
  <w:style w:type="character" w:customStyle="1" w:styleId="afe">
    <w:name w:val="Обратный отступ"/>
    <w:basedOn w:val="a5"/>
    <w:link w:val="afd"/>
    <w:rsid w:val="002105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2022-07-26T09:21:00Z</dcterms:created>
  <dcterms:modified xsi:type="dcterms:W3CDTF">2022-07-26T09:21:00Z</dcterms:modified>
</cp:coreProperties>
</file>