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0B" w:rsidRPr="00FB3098" w:rsidRDefault="0019780B" w:rsidP="0019780B">
      <w:pPr>
        <w:pStyle w:val="a3"/>
        <w:spacing w:before="0" w:after="0"/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FB3098">
        <w:rPr>
          <w:rFonts w:ascii="Times New Roman" w:hAnsi="Times New Roman" w:cs="Times New Roman"/>
          <w:b/>
          <w:sz w:val="36"/>
          <w:lang w:val="ru-RU"/>
        </w:rPr>
        <w:t>РОССИЙСКАЯ ФЕДЕРАЦИЯ</w:t>
      </w:r>
    </w:p>
    <w:p w:rsidR="0019780B" w:rsidRPr="00FB3098" w:rsidRDefault="0019780B" w:rsidP="0019780B">
      <w:pPr>
        <w:pStyle w:val="a3"/>
        <w:spacing w:before="0" w:after="0"/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FB3098">
        <w:rPr>
          <w:rFonts w:ascii="Times New Roman" w:hAnsi="Times New Roman" w:cs="Times New Roman"/>
          <w:b/>
          <w:sz w:val="36"/>
          <w:lang w:val="ru-RU"/>
        </w:rPr>
        <w:t>КУРСКАЯ ОБЛАСТЬ МЕДВЕНСКИЙ РАЙОН</w:t>
      </w:r>
    </w:p>
    <w:p w:rsidR="0019780B" w:rsidRPr="00FB3098" w:rsidRDefault="0019780B" w:rsidP="0019780B">
      <w:pPr>
        <w:pStyle w:val="a3"/>
        <w:spacing w:before="0" w:after="0"/>
        <w:jc w:val="center"/>
        <w:rPr>
          <w:rFonts w:ascii="Times New Roman" w:hAnsi="Times New Roman" w:cs="Times New Roman"/>
          <w:b/>
          <w:sz w:val="36"/>
          <w:lang w:val="ru-RU"/>
        </w:rPr>
      </w:pPr>
    </w:p>
    <w:p w:rsidR="0019780B" w:rsidRPr="00FB3098" w:rsidRDefault="0019780B" w:rsidP="0019780B">
      <w:pPr>
        <w:pStyle w:val="a3"/>
        <w:spacing w:before="0" w:after="0"/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FB3098">
        <w:rPr>
          <w:rFonts w:ascii="Times New Roman" w:hAnsi="Times New Roman" w:cs="Times New Roman"/>
          <w:b/>
          <w:sz w:val="36"/>
          <w:lang w:val="ru-RU"/>
        </w:rPr>
        <w:t>СОБРАНИЕ ДЕПУТАТОВ</w:t>
      </w:r>
    </w:p>
    <w:p w:rsidR="0019780B" w:rsidRPr="00FB3098" w:rsidRDefault="00597D07" w:rsidP="0019780B">
      <w:pPr>
        <w:pStyle w:val="a3"/>
        <w:spacing w:before="0"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КИТАЕВСКОГО</w:t>
      </w:r>
      <w:r w:rsidR="0019780B" w:rsidRPr="00FB309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СЕЛЬСОВЕТА</w:t>
      </w:r>
    </w:p>
    <w:p w:rsidR="0019780B" w:rsidRPr="00272C74" w:rsidRDefault="0019780B" w:rsidP="00272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72C74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19780B" w:rsidRPr="00272C74" w:rsidRDefault="0019780B" w:rsidP="00272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9780B" w:rsidRPr="00272C74" w:rsidRDefault="00F147F6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28</w:t>
      </w:r>
      <w:r w:rsidR="002078CA">
        <w:rPr>
          <w:rFonts w:ascii="Times New Roman" w:eastAsia="Times New Roman" w:hAnsi="Times New Roman" w:cs="Times New Roman"/>
          <w:sz w:val="28"/>
          <w:szCs w:val="28"/>
        </w:rPr>
        <w:t>.05.2021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12/5</w:t>
      </w:r>
      <w:r w:rsidR="002078CA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272C74" w:rsidRDefault="00272C74" w:rsidP="00272C74">
      <w:pPr>
        <w:widowControl w:val="0"/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80B" w:rsidRPr="00272C74" w:rsidRDefault="0019780B" w:rsidP="00272C74">
      <w:pPr>
        <w:widowControl w:val="0"/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C74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</w:t>
      </w:r>
      <w:bookmarkStart w:id="0" w:name="_Hlk47466228"/>
      <w:r w:rsidRPr="00272C74">
        <w:rPr>
          <w:rFonts w:ascii="Times New Roman" w:hAnsi="Times New Roman" w:cs="Times New Roman"/>
          <w:b/>
          <w:sz w:val="24"/>
          <w:szCs w:val="24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bookmarkEnd w:id="0"/>
      <w:r w:rsidRPr="00272C74">
        <w:rPr>
          <w:rFonts w:ascii="Times New Roman" w:hAnsi="Times New Roman" w:cs="Times New Roman"/>
          <w:b/>
          <w:sz w:val="24"/>
          <w:szCs w:val="24"/>
        </w:rPr>
        <w:t xml:space="preserve">муниципальном образовании </w:t>
      </w:r>
      <w:proofErr w:type="spellStart"/>
      <w:r w:rsidR="00597D07">
        <w:rPr>
          <w:rFonts w:ascii="Times New Roman" w:hAnsi="Times New Roman" w:cs="Times New Roman"/>
          <w:b/>
          <w:sz w:val="24"/>
          <w:szCs w:val="24"/>
        </w:rPr>
        <w:t>Китаевский</w:t>
      </w:r>
      <w:proofErr w:type="spellEnd"/>
      <w:r w:rsidR="00272C74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="00272C74"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 w:rsidR="00272C7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687F4D">
        <w:rPr>
          <w:rFonts w:ascii="Times New Roman" w:hAnsi="Times New Roman" w:cs="Times New Roman"/>
          <w:b/>
          <w:sz w:val="24"/>
          <w:szCs w:val="24"/>
        </w:rPr>
        <w:t>К</w:t>
      </w:r>
      <w:r w:rsidR="00272C74">
        <w:rPr>
          <w:rFonts w:ascii="Times New Roman" w:hAnsi="Times New Roman" w:cs="Times New Roman"/>
          <w:b/>
          <w:sz w:val="24"/>
          <w:szCs w:val="24"/>
        </w:rPr>
        <w:t>урской области</w:t>
      </w:r>
    </w:p>
    <w:p w:rsidR="0019780B" w:rsidRPr="00272C74" w:rsidRDefault="0019780B" w:rsidP="00272C74">
      <w:pPr>
        <w:autoSpaceDE w:val="0"/>
        <w:autoSpaceDN w:val="0"/>
        <w:adjustRightInd w:val="0"/>
        <w:spacing w:after="0" w:line="240" w:lineRule="auto"/>
        <w:ind w:right="3826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780B" w:rsidRPr="00272C74" w:rsidRDefault="0019780B" w:rsidP="00272C74">
      <w:pPr>
        <w:autoSpaceDE w:val="0"/>
        <w:autoSpaceDN w:val="0"/>
        <w:adjustRightInd w:val="0"/>
        <w:spacing w:after="0" w:line="240" w:lineRule="auto"/>
        <w:ind w:right="3826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780B" w:rsidRPr="00272C74" w:rsidRDefault="0019780B" w:rsidP="00272C7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proofErr w:type="spellStart"/>
      <w:r w:rsidR="00597D07">
        <w:rPr>
          <w:rFonts w:ascii="Times New Roman" w:hAnsi="Times New Roman" w:cs="Times New Roman"/>
          <w:color w:val="000000"/>
          <w:sz w:val="28"/>
          <w:szCs w:val="28"/>
        </w:rPr>
        <w:t>Китаевского</w:t>
      </w:r>
      <w:proofErr w:type="spellEnd"/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272C74">
        <w:rPr>
          <w:rFonts w:ascii="Times New Roman" w:hAnsi="Times New Roman" w:cs="Times New Roman"/>
          <w:color w:val="000000"/>
          <w:sz w:val="28"/>
          <w:szCs w:val="28"/>
        </w:rPr>
        <w:t>Медвенского</w:t>
      </w:r>
      <w:proofErr w:type="spellEnd"/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19780B" w:rsidRPr="00272C74" w:rsidRDefault="0019780B" w:rsidP="00272C74">
      <w:pPr>
        <w:shd w:val="clear" w:color="auto" w:fill="FFFFFF"/>
        <w:tabs>
          <w:tab w:val="left" w:leader="dot" w:pos="79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>РЕШИЛО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74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формирования и деятельности коллегиального органа (комиссии), осуществляющего проведение конкурсного отбора инициативных проектов в муниципальном образовании </w:t>
      </w:r>
      <w:r w:rsidR="00272C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97D07">
        <w:rPr>
          <w:rFonts w:ascii="Times New Roman" w:hAnsi="Times New Roman" w:cs="Times New Roman"/>
          <w:sz w:val="28"/>
          <w:szCs w:val="28"/>
        </w:rPr>
        <w:t>Китаевский</w:t>
      </w:r>
      <w:proofErr w:type="spellEnd"/>
      <w:r w:rsidR="00272C74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272C74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272C7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272C74">
        <w:rPr>
          <w:rFonts w:ascii="Times New Roman" w:hAnsi="Times New Roman" w:cs="Times New Roman"/>
          <w:sz w:val="28"/>
          <w:szCs w:val="28"/>
        </w:rPr>
        <w:t>.</w:t>
      </w:r>
    </w:p>
    <w:p w:rsidR="0019780B" w:rsidRPr="00272C74" w:rsidRDefault="00272C74" w:rsidP="00272C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9780B" w:rsidRPr="00272C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780B" w:rsidRPr="00272C74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9780B" w:rsidRPr="00272C74">
        <w:rPr>
          <w:rFonts w:ascii="Times New Roman" w:hAnsi="Times New Roman" w:cs="Times New Roman"/>
          <w:sz w:val="28"/>
          <w:szCs w:val="28"/>
        </w:rPr>
        <w:t xml:space="preserve">лаву </w:t>
      </w:r>
      <w:proofErr w:type="spellStart"/>
      <w:r w:rsidR="00597D07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80B" w:rsidRPr="00272C7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19780B" w:rsidRPr="00272C7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9780B" w:rsidRPr="00272C74" w:rsidRDefault="0019780B" w:rsidP="00272C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272C74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(обнародования) в порядке, установленном Уставом муниципального образования «</w:t>
      </w:r>
      <w:proofErr w:type="spellStart"/>
      <w:r w:rsidR="00597D07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272C74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</w:t>
      </w:r>
      <w:proofErr w:type="spellStart"/>
      <w:r w:rsidR="00597D07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272C74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                     </w:t>
      </w:r>
      <w:proofErr w:type="spellStart"/>
      <w:r w:rsidR="00597D07">
        <w:rPr>
          <w:rFonts w:ascii="Times New Roman" w:eastAsia="Times New Roman" w:hAnsi="Times New Roman" w:cs="Times New Roman"/>
          <w:sz w:val="28"/>
          <w:szCs w:val="28"/>
        </w:rPr>
        <w:t>Л.Г.</w:t>
      </w:r>
      <w:r w:rsidR="00F147F6">
        <w:rPr>
          <w:rFonts w:ascii="Times New Roman" w:eastAsia="Times New Roman" w:hAnsi="Times New Roman" w:cs="Times New Roman"/>
          <w:sz w:val="28"/>
          <w:szCs w:val="28"/>
        </w:rPr>
        <w:t>Катунина</w:t>
      </w:r>
      <w:proofErr w:type="spellEnd"/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597D07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2C74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</w:t>
      </w:r>
      <w:r w:rsidR="00F147F6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spellStart"/>
      <w:r w:rsidR="00F147F6">
        <w:rPr>
          <w:rFonts w:ascii="Times New Roman" w:eastAsia="Times New Roman" w:hAnsi="Times New Roman" w:cs="Times New Roman"/>
          <w:sz w:val="28"/>
          <w:szCs w:val="28"/>
        </w:rPr>
        <w:t>О.Н.Евглевская</w:t>
      </w:r>
      <w:proofErr w:type="spellEnd"/>
    </w:p>
    <w:p w:rsidR="0019780B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C74" w:rsidRPr="00272C74" w:rsidRDefault="00272C74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72C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9780B" w:rsidRPr="00272C74" w:rsidRDefault="0019780B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72C74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19780B" w:rsidRPr="00272C74" w:rsidRDefault="00597D07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19780B" w:rsidRPr="00272C7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9780B" w:rsidRPr="00272C74" w:rsidRDefault="00272C74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Медвенского </w:t>
      </w:r>
      <w:r w:rsidR="0019780B" w:rsidRPr="00272C74">
        <w:rPr>
          <w:rFonts w:ascii="Times New Roman" w:hAnsi="Times New Roman" w:cs="Times New Roman"/>
          <w:sz w:val="24"/>
          <w:szCs w:val="24"/>
        </w:rPr>
        <w:t>района</w:t>
      </w:r>
    </w:p>
    <w:p w:rsidR="0019780B" w:rsidRPr="00272C74" w:rsidRDefault="0019780B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72C74">
        <w:rPr>
          <w:rFonts w:ascii="Times New Roman" w:hAnsi="Times New Roman" w:cs="Times New Roman"/>
          <w:sz w:val="24"/>
          <w:szCs w:val="24"/>
        </w:rPr>
        <w:t xml:space="preserve">от </w:t>
      </w:r>
      <w:r w:rsidR="002078CA">
        <w:rPr>
          <w:rFonts w:ascii="Times New Roman" w:hAnsi="Times New Roman" w:cs="Times New Roman"/>
          <w:sz w:val="24"/>
          <w:szCs w:val="24"/>
        </w:rPr>
        <w:t>2</w:t>
      </w:r>
      <w:r w:rsidR="00CB2F90">
        <w:rPr>
          <w:rFonts w:ascii="Times New Roman" w:hAnsi="Times New Roman" w:cs="Times New Roman"/>
          <w:sz w:val="24"/>
          <w:szCs w:val="24"/>
        </w:rPr>
        <w:t>8</w:t>
      </w:r>
      <w:bookmarkStart w:id="1" w:name="_GoBack"/>
      <w:bookmarkEnd w:id="1"/>
      <w:r w:rsidR="002078CA">
        <w:rPr>
          <w:rFonts w:ascii="Times New Roman" w:hAnsi="Times New Roman" w:cs="Times New Roman"/>
          <w:sz w:val="24"/>
          <w:szCs w:val="24"/>
        </w:rPr>
        <w:t xml:space="preserve">.05.2021 </w:t>
      </w:r>
      <w:r w:rsidRPr="00272C74">
        <w:rPr>
          <w:rFonts w:ascii="Times New Roman" w:hAnsi="Times New Roman" w:cs="Times New Roman"/>
          <w:sz w:val="24"/>
          <w:szCs w:val="24"/>
        </w:rPr>
        <w:t>года №</w:t>
      </w:r>
      <w:r w:rsidR="00F147F6">
        <w:rPr>
          <w:rFonts w:ascii="Times New Roman" w:hAnsi="Times New Roman" w:cs="Times New Roman"/>
          <w:sz w:val="24"/>
          <w:szCs w:val="24"/>
        </w:rPr>
        <w:t xml:space="preserve"> 12</w:t>
      </w:r>
      <w:r w:rsidR="00CB2F90">
        <w:rPr>
          <w:rFonts w:ascii="Times New Roman" w:hAnsi="Times New Roman" w:cs="Times New Roman"/>
          <w:sz w:val="24"/>
          <w:szCs w:val="24"/>
        </w:rPr>
        <w:t>/5</w:t>
      </w:r>
      <w:r w:rsidR="002078CA">
        <w:rPr>
          <w:rFonts w:ascii="Times New Roman" w:hAnsi="Times New Roman" w:cs="Times New Roman"/>
          <w:sz w:val="24"/>
          <w:szCs w:val="24"/>
        </w:rPr>
        <w:t>4</w:t>
      </w:r>
    </w:p>
    <w:p w:rsidR="0019780B" w:rsidRPr="00272C74" w:rsidRDefault="0019780B" w:rsidP="00272C74">
      <w:pPr>
        <w:widowControl w:val="0"/>
        <w:autoSpaceDE w:val="0"/>
        <w:autoSpaceDN w:val="0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19780B" w:rsidRPr="00272C74" w:rsidRDefault="0019780B" w:rsidP="00272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C74">
        <w:rPr>
          <w:rFonts w:ascii="Times New Roman" w:hAnsi="Times New Roman" w:cs="Times New Roman"/>
          <w:b/>
          <w:sz w:val="28"/>
          <w:szCs w:val="28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муниципальном образовании </w:t>
      </w:r>
      <w:r w:rsidR="00272C74" w:rsidRPr="00272C7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97D07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272C74" w:rsidRPr="00272C74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272C74" w:rsidRPr="00272C74">
        <w:rPr>
          <w:rFonts w:ascii="Times New Roman" w:hAnsi="Times New Roman" w:cs="Times New Roman"/>
          <w:b/>
          <w:sz w:val="28"/>
          <w:szCs w:val="28"/>
        </w:rPr>
        <w:t>Медвенского</w:t>
      </w:r>
      <w:proofErr w:type="spellEnd"/>
      <w:r w:rsidR="00272C74" w:rsidRPr="00272C74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19780B" w:rsidRPr="00272C74" w:rsidRDefault="0019780B" w:rsidP="00272C74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Состав коллегиального органа (далее – Согласительная комиссия) формируется </w:t>
      </w:r>
      <w:r w:rsidR="00272C74" w:rsidRPr="00272C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proofErr w:type="spellStart"/>
      <w:r w:rsidR="00597D07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272C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72C74" w:rsidRPr="00272C74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272C7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. При этом половина от общего числа членов Согласительной комиссии должна быть назначена на основе предложений Собрания депутатов </w:t>
      </w:r>
      <w:proofErr w:type="spellStart"/>
      <w:r w:rsidR="00597D07">
        <w:rPr>
          <w:rFonts w:ascii="Times New Roman" w:hAnsi="Times New Roman" w:cs="Times New Roman"/>
          <w:sz w:val="28"/>
          <w:szCs w:val="28"/>
          <w:shd w:val="clear" w:color="auto" w:fill="FFFFFF"/>
        </w:rPr>
        <w:t>Китаевского</w:t>
      </w:r>
      <w:proofErr w:type="spellEnd"/>
      <w:r w:rsidR="00272C74" w:rsidRPr="00272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2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сельсовета </w:t>
      </w:r>
      <w:proofErr w:type="spellStart"/>
      <w:r w:rsidR="00272C74" w:rsidRPr="00272C74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Медвенского</w:t>
      </w:r>
      <w:proofErr w:type="spellEnd"/>
      <w:r w:rsidRPr="00272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19780B"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В заседаниях Согласительной комиссии могут участвовать приглашённые лица, не являющиеся членами Согласительной комиссии.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9780B"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72C74" w:rsidRPr="00272C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Согласительная комиссия осуществляет следующие функции: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Порядку;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формирует итоговую оценку инициативных проектов;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решение о признании инициативного проекта прошедшим или не прошедшим конкурсный отбор. 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Полномочия членов Согласительной комиссии: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Согласительной комиссии: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 деятельностью Согласительной комиссии, организует её работу;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ведёт заседания Согласительной комиссии, подписывает протоколы заседаний;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общий контроль за реализацией принятых Согласительной комиссией решений;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участвует в работе Согласительной комиссии в качестве члена Согласительной комиссии;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заместитель председателя Согласительной комиссии: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исполняет полномочия председателя Согласительной комиссии в отсутствие председателя;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участвует в работе Согласительной комиссии в качестве члена Согласительной комиссии;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секретарь Согласительной комиссии: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 проект повестки очередного заседания Согласительной комиссии;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подготовку материалов к заседанию Согласительной комиссии;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оповещает членов Согласительной комиссии об очередных её заседаниях;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ведёт и подписывает протоколы заседаний Согласительной комиссии;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участвует в работе Согласительной комиссии в качестве члена Согласительной комиссии;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члены Согласительной комиссии: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осуществляют рассмотрение и оценку представленных инициативных проектов;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72C74" w:rsidRPr="00272C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8613D3" w:rsidRPr="00272C74" w:rsidRDefault="008613D3" w:rsidP="00272C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613D3" w:rsidRPr="00272C74" w:rsidSect="00B5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0B"/>
    <w:rsid w:val="000257F9"/>
    <w:rsid w:val="0019780B"/>
    <w:rsid w:val="002078CA"/>
    <w:rsid w:val="00272C74"/>
    <w:rsid w:val="00597D07"/>
    <w:rsid w:val="00687F4D"/>
    <w:rsid w:val="008613D3"/>
    <w:rsid w:val="00877446"/>
    <w:rsid w:val="00B562B5"/>
    <w:rsid w:val="00CB2F90"/>
    <w:rsid w:val="00F1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9780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19780B"/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styleId="a5">
    <w:name w:val="Subtitle"/>
    <w:basedOn w:val="a"/>
    <w:next w:val="a"/>
    <w:link w:val="a6"/>
    <w:uiPriority w:val="11"/>
    <w:qFormat/>
    <w:rsid w:val="001978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978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unhideWhenUsed/>
    <w:rsid w:val="00197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197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9780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19780B"/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styleId="a5">
    <w:name w:val="Subtitle"/>
    <w:basedOn w:val="a"/>
    <w:next w:val="a"/>
    <w:link w:val="a6"/>
    <w:uiPriority w:val="11"/>
    <w:qFormat/>
    <w:rsid w:val="001978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978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unhideWhenUsed/>
    <w:rsid w:val="00197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197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dcterms:created xsi:type="dcterms:W3CDTF">2021-06-02T08:08:00Z</dcterms:created>
  <dcterms:modified xsi:type="dcterms:W3CDTF">2021-06-02T08:08:00Z</dcterms:modified>
</cp:coreProperties>
</file>