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6EF" w:rsidRDefault="007976EF" w:rsidP="007976E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7976EF" w:rsidRDefault="007976EF" w:rsidP="007976E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7976EF" w:rsidRDefault="007976EF" w:rsidP="007976EF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7976EF" w:rsidRDefault="007976EF" w:rsidP="007976EF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:rsidR="007976EF" w:rsidRPr="007976EF" w:rsidRDefault="007976EF" w:rsidP="007976EF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7976EF" w:rsidRPr="00086C3B" w:rsidRDefault="007976EF" w:rsidP="007976EF">
      <w:pPr>
        <w:jc w:val="both"/>
        <w:rPr>
          <w:sz w:val="28"/>
          <w:szCs w:val="28"/>
        </w:rPr>
      </w:pPr>
      <w:r>
        <w:rPr>
          <w:sz w:val="28"/>
          <w:szCs w:val="28"/>
        </w:rPr>
        <w:t>от 14.03.2022 г                                                                         № 2</w:t>
      </w:r>
      <w:r>
        <w:rPr>
          <w:sz w:val="28"/>
          <w:szCs w:val="28"/>
        </w:rPr>
        <w:t>3</w:t>
      </w:r>
      <w:r w:rsidRPr="009A6613">
        <w:rPr>
          <w:sz w:val="28"/>
          <w:szCs w:val="28"/>
        </w:rPr>
        <w:t>-</w:t>
      </w:r>
      <w:r>
        <w:rPr>
          <w:sz w:val="28"/>
          <w:szCs w:val="28"/>
        </w:rPr>
        <w:t>па</w:t>
      </w:r>
    </w:p>
    <w:p w:rsidR="001E5736" w:rsidRPr="00F53358" w:rsidRDefault="001E5736" w:rsidP="001E5736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5736" w:rsidRPr="00F53358" w:rsidRDefault="00F53358" w:rsidP="001E5736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358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комиссии 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</w:t>
      </w:r>
      <w:r w:rsidRPr="00F53358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7976EF">
        <w:rPr>
          <w:rFonts w:ascii="Times New Roman" w:eastAsia="Times New Roman" w:hAnsi="Times New Roman" w:cs="Times New Roman"/>
          <w:b/>
          <w:bCs/>
          <w:sz w:val="24"/>
          <w:szCs w:val="24"/>
        </w:rPr>
        <w:t>Китаевский</w:t>
      </w:r>
      <w:proofErr w:type="spellEnd"/>
      <w:r w:rsidR="001E5736" w:rsidRPr="00F5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</w:t>
      </w:r>
      <w:r w:rsidRPr="00F5335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1E5736" w:rsidRPr="00F5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E5736" w:rsidRPr="00F53358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Медвенского</w:t>
      </w:r>
      <w:proofErr w:type="spellEnd"/>
      <w:r w:rsidR="001E5736" w:rsidRPr="00F5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</w:t>
      </w:r>
      <w:r w:rsidRPr="00F53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Курской области</w:t>
      </w:r>
    </w:p>
    <w:p w:rsidR="001E5736" w:rsidRPr="00F53358" w:rsidRDefault="001E5736" w:rsidP="001E5736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5736" w:rsidRPr="001E5736" w:rsidRDefault="001E5736" w:rsidP="001E5736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3358" w:rsidRPr="00F53358" w:rsidRDefault="001E5736" w:rsidP="00F53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73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15 Гражданского кодекса Российской Федерации (часть первая), статьями 5, 11 Земельного кодекса Российской Федерации, статьей 10 Федерального закона от 10.01.2002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</w:t>
      </w:r>
      <w:r w:rsidR="00F53358" w:rsidRPr="00F5335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  <w:proofErr w:type="spellStart"/>
      <w:r w:rsidR="007976EF">
        <w:rPr>
          <w:rFonts w:ascii="Times New Roman" w:hAnsi="Times New Roman" w:cs="Times New Roman"/>
          <w:color w:val="000000"/>
          <w:sz w:val="28"/>
          <w:szCs w:val="28"/>
        </w:rPr>
        <w:t>Китаевского</w:t>
      </w:r>
      <w:proofErr w:type="spellEnd"/>
      <w:r w:rsidR="00F53358" w:rsidRPr="00F5335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F53358" w:rsidRPr="00F53358">
        <w:rPr>
          <w:rFonts w:ascii="Times New Roman" w:hAnsi="Times New Roman" w:cs="Times New Roman"/>
          <w:color w:val="000000"/>
          <w:sz w:val="28"/>
          <w:szCs w:val="28"/>
        </w:rPr>
        <w:t>Медвенского</w:t>
      </w:r>
      <w:proofErr w:type="spellEnd"/>
      <w:r w:rsidR="00F53358" w:rsidRPr="00F53358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F53358" w:rsidRPr="00F53358">
        <w:rPr>
          <w:rFonts w:ascii="Times New Roman" w:hAnsi="Times New Roman" w:cs="Times New Roman"/>
          <w:bCs/>
          <w:sz w:val="28"/>
          <w:szCs w:val="28"/>
        </w:rPr>
        <w:t xml:space="preserve"> от 11.03.2019 № 26-па «Об утверждении административного регламента Администрации </w:t>
      </w:r>
      <w:proofErr w:type="spellStart"/>
      <w:r w:rsidR="007976EF">
        <w:rPr>
          <w:rFonts w:ascii="Times New Roman" w:hAnsi="Times New Roman" w:cs="Times New Roman"/>
          <w:bCs/>
          <w:sz w:val="28"/>
          <w:szCs w:val="28"/>
        </w:rPr>
        <w:t>Китаевского</w:t>
      </w:r>
      <w:proofErr w:type="spellEnd"/>
      <w:r w:rsidR="00F53358" w:rsidRPr="00F53358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F53358" w:rsidRPr="00F53358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proofErr w:type="gramEnd"/>
      <w:r w:rsidR="00F53358" w:rsidRPr="00F533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53358" w:rsidRPr="00F53358">
        <w:rPr>
          <w:rFonts w:ascii="Times New Roman" w:hAnsi="Times New Roman" w:cs="Times New Roman"/>
          <w:bCs/>
          <w:sz w:val="28"/>
          <w:szCs w:val="28"/>
        </w:rPr>
        <w:t>района Курской области по предоставлению муниципальной услуги «Предоставление порубочного билета и (или) разрешения на пересадку деревьев и кустарников» (в ред.</w:t>
      </w:r>
      <w:r w:rsidR="00F53358" w:rsidRPr="00F53358">
        <w:rPr>
          <w:rFonts w:ascii="Times New Roman" w:hAnsi="Times New Roman" w:cs="Times New Roman"/>
          <w:sz w:val="28"/>
          <w:szCs w:val="28"/>
        </w:rPr>
        <w:t xml:space="preserve"> от 31.05.2021 № 64-па</w:t>
      </w:r>
      <w:r w:rsidR="00F53358" w:rsidRPr="00F53358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Pr="001E5736">
        <w:rPr>
          <w:rFonts w:ascii="Times New Roman" w:eastAsia="Times New Roman" w:hAnsi="Times New Roman" w:cs="Times New Roman"/>
          <w:sz w:val="28"/>
          <w:szCs w:val="28"/>
        </w:rPr>
        <w:t xml:space="preserve">в целях определения порядка вырубки и (или) пересадки деревьев и кустарников на территории </w:t>
      </w:r>
      <w:proofErr w:type="spellStart"/>
      <w:r w:rsidR="007976EF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proofErr w:type="spellEnd"/>
      <w:r w:rsidRPr="00F5335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53358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F5335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1E5736">
        <w:rPr>
          <w:rFonts w:ascii="Times New Roman" w:eastAsia="Times New Roman" w:hAnsi="Times New Roman" w:cs="Times New Roman"/>
          <w:sz w:val="28"/>
          <w:szCs w:val="28"/>
        </w:rPr>
        <w:t>, а также возмещения в установленном порядке убытков, причиненных вследствие повреждения и (или) уничтожения деревьев и кустарников</w:t>
      </w:r>
      <w:r w:rsidR="00F53358" w:rsidRPr="00F53358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7976EF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F53358" w:rsidRPr="00F5335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53358" w:rsidRPr="00F53358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proofErr w:type="gramEnd"/>
      <w:r w:rsidR="00F53358" w:rsidRPr="00F5335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E5736" w:rsidRPr="00F53358" w:rsidRDefault="00F53358" w:rsidP="00F53358">
      <w:pPr>
        <w:pStyle w:val="1"/>
        <w:shd w:val="clear" w:color="auto" w:fill="auto"/>
        <w:spacing w:line="240" w:lineRule="auto"/>
        <w:ind w:left="40" w:right="20" w:hanging="40"/>
        <w:jc w:val="center"/>
        <w:rPr>
          <w:sz w:val="28"/>
          <w:szCs w:val="28"/>
        </w:rPr>
      </w:pPr>
      <w:r w:rsidRPr="00F53358">
        <w:rPr>
          <w:sz w:val="28"/>
          <w:szCs w:val="28"/>
        </w:rPr>
        <w:t>ПОСТАНОВЛЯЕТ:</w:t>
      </w:r>
    </w:p>
    <w:p w:rsidR="00F53358" w:rsidRPr="00F53358" w:rsidRDefault="00F53358" w:rsidP="00F53358">
      <w:pPr>
        <w:pStyle w:val="consplusnormal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53358">
        <w:rPr>
          <w:color w:val="000000"/>
          <w:sz w:val="28"/>
          <w:szCs w:val="28"/>
        </w:rPr>
        <w:t xml:space="preserve">1. </w:t>
      </w:r>
      <w:r w:rsidRPr="00F53358">
        <w:rPr>
          <w:sz w:val="28"/>
          <w:szCs w:val="28"/>
        </w:rPr>
        <w:t>Утвердить:</w:t>
      </w:r>
    </w:p>
    <w:p w:rsidR="00F53358" w:rsidRPr="00F53358" w:rsidRDefault="00F53358" w:rsidP="00F53358">
      <w:pPr>
        <w:pStyle w:val="consplusnormal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53358">
        <w:rPr>
          <w:sz w:val="28"/>
          <w:szCs w:val="28"/>
        </w:rPr>
        <w:t xml:space="preserve">1.1. Положение о комиссии 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образования </w:t>
      </w:r>
      <w:r w:rsidRPr="00F53358">
        <w:rPr>
          <w:bCs/>
          <w:sz w:val="28"/>
          <w:szCs w:val="28"/>
        </w:rPr>
        <w:t>«</w:t>
      </w:r>
      <w:proofErr w:type="spellStart"/>
      <w:r w:rsidR="007976EF">
        <w:rPr>
          <w:bCs/>
          <w:sz w:val="28"/>
          <w:szCs w:val="28"/>
        </w:rPr>
        <w:t>Китаевский</w:t>
      </w:r>
      <w:proofErr w:type="spellEnd"/>
      <w:r w:rsidRPr="00F53358">
        <w:rPr>
          <w:bCs/>
          <w:sz w:val="28"/>
          <w:szCs w:val="28"/>
        </w:rPr>
        <w:t xml:space="preserve"> сельсовет» </w:t>
      </w:r>
      <w:proofErr w:type="spellStart"/>
      <w:r w:rsidRPr="00F53358">
        <w:rPr>
          <w:bCs/>
          <w:sz w:val="28"/>
          <w:szCs w:val="28"/>
        </w:rPr>
        <w:t>Медвенского</w:t>
      </w:r>
      <w:proofErr w:type="spellEnd"/>
      <w:r w:rsidRPr="00F53358">
        <w:rPr>
          <w:bCs/>
          <w:sz w:val="28"/>
          <w:szCs w:val="28"/>
        </w:rPr>
        <w:t xml:space="preserve"> района Курской области</w:t>
      </w:r>
      <w:r w:rsidRPr="00F53358">
        <w:rPr>
          <w:sz w:val="28"/>
          <w:szCs w:val="28"/>
        </w:rPr>
        <w:t xml:space="preserve"> согласно приложению №1;</w:t>
      </w:r>
    </w:p>
    <w:p w:rsidR="00F53358" w:rsidRPr="00F53358" w:rsidRDefault="00F53358" w:rsidP="00F53358">
      <w:pPr>
        <w:pStyle w:val="consplusnormal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53358">
        <w:rPr>
          <w:sz w:val="28"/>
          <w:szCs w:val="28"/>
        </w:rPr>
        <w:lastRenderedPageBreak/>
        <w:t xml:space="preserve">1.2. Состав комиссии 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образования </w:t>
      </w:r>
      <w:r w:rsidRPr="00F53358">
        <w:rPr>
          <w:bCs/>
          <w:sz w:val="28"/>
          <w:szCs w:val="28"/>
        </w:rPr>
        <w:t>«</w:t>
      </w:r>
      <w:proofErr w:type="spellStart"/>
      <w:r w:rsidR="007976EF">
        <w:rPr>
          <w:bCs/>
          <w:sz w:val="28"/>
          <w:szCs w:val="28"/>
        </w:rPr>
        <w:t>Китаевский</w:t>
      </w:r>
      <w:proofErr w:type="spellEnd"/>
      <w:r w:rsidRPr="00F53358">
        <w:rPr>
          <w:bCs/>
          <w:sz w:val="28"/>
          <w:szCs w:val="28"/>
        </w:rPr>
        <w:t xml:space="preserve"> сельсовет» </w:t>
      </w:r>
      <w:proofErr w:type="spellStart"/>
      <w:r w:rsidRPr="00F53358">
        <w:rPr>
          <w:bCs/>
          <w:sz w:val="28"/>
          <w:szCs w:val="28"/>
        </w:rPr>
        <w:t>Медвенского</w:t>
      </w:r>
      <w:proofErr w:type="spellEnd"/>
      <w:r w:rsidRPr="00F53358">
        <w:rPr>
          <w:bCs/>
          <w:sz w:val="28"/>
          <w:szCs w:val="28"/>
        </w:rPr>
        <w:t xml:space="preserve"> района Курской области</w:t>
      </w:r>
      <w:r w:rsidRPr="00F53358">
        <w:rPr>
          <w:sz w:val="28"/>
          <w:szCs w:val="28"/>
        </w:rPr>
        <w:t xml:space="preserve"> согласно приложению №2;</w:t>
      </w:r>
    </w:p>
    <w:p w:rsidR="001E5736" w:rsidRPr="001E5736" w:rsidRDefault="00F53358" w:rsidP="00F53358">
      <w:pPr>
        <w:pStyle w:val="consplusnormal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53358">
        <w:rPr>
          <w:sz w:val="28"/>
          <w:szCs w:val="28"/>
        </w:rPr>
        <w:t xml:space="preserve">1.3. Методику расчета компенсационной стоимости за вынужденную вырубку (снос) или повреждение зеленых насаждений на территории муниципального образования </w:t>
      </w:r>
      <w:r w:rsidRPr="00F53358">
        <w:rPr>
          <w:bCs/>
          <w:sz w:val="28"/>
          <w:szCs w:val="28"/>
        </w:rPr>
        <w:t>«</w:t>
      </w:r>
      <w:proofErr w:type="spellStart"/>
      <w:r w:rsidR="007976EF">
        <w:rPr>
          <w:bCs/>
          <w:sz w:val="28"/>
          <w:szCs w:val="28"/>
        </w:rPr>
        <w:t>Китаевский</w:t>
      </w:r>
      <w:proofErr w:type="spellEnd"/>
      <w:r w:rsidRPr="00F53358">
        <w:rPr>
          <w:bCs/>
          <w:sz w:val="28"/>
          <w:szCs w:val="28"/>
        </w:rPr>
        <w:t xml:space="preserve"> сельсовет» </w:t>
      </w:r>
      <w:proofErr w:type="spellStart"/>
      <w:r w:rsidRPr="00F53358">
        <w:rPr>
          <w:bCs/>
          <w:sz w:val="28"/>
          <w:szCs w:val="28"/>
        </w:rPr>
        <w:t>Медвенского</w:t>
      </w:r>
      <w:proofErr w:type="spellEnd"/>
      <w:r w:rsidRPr="00F53358">
        <w:rPr>
          <w:bCs/>
          <w:sz w:val="28"/>
          <w:szCs w:val="28"/>
        </w:rPr>
        <w:t xml:space="preserve"> района Курской области</w:t>
      </w:r>
      <w:r w:rsidRPr="00F53358">
        <w:rPr>
          <w:sz w:val="28"/>
          <w:szCs w:val="28"/>
        </w:rPr>
        <w:t xml:space="preserve"> согласно приложению №3.</w:t>
      </w:r>
    </w:p>
    <w:p w:rsidR="00150517" w:rsidRPr="00F53358" w:rsidRDefault="00150517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358">
        <w:rPr>
          <w:rFonts w:ascii="Times New Roman" w:eastAsia="Times New Roman" w:hAnsi="Times New Roman" w:cs="Times New Roman"/>
          <w:sz w:val="28"/>
          <w:szCs w:val="28"/>
        </w:rPr>
        <w:t xml:space="preserve">3. Настоящее </w:t>
      </w:r>
      <w:r w:rsidR="00F53358" w:rsidRPr="00F5335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F53358">
        <w:rPr>
          <w:rFonts w:ascii="Times New Roman" w:eastAsia="Times New Roman" w:hAnsi="Times New Roman" w:cs="Times New Roman"/>
          <w:sz w:val="28"/>
          <w:szCs w:val="28"/>
        </w:rPr>
        <w:t>вступает в силу со дня подписания и подлежит размещению на официальном сайте муниципального образования «</w:t>
      </w:r>
      <w:proofErr w:type="spellStart"/>
      <w:r w:rsidR="007976EF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Pr="00F53358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F53358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F53358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в сети «Интернет».</w:t>
      </w:r>
    </w:p>
    <w:p w:rsidR="00150517" w:rsidRPr="00F53358" w:rsidRDefault="00150517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517" w:rsidRPr="00F53358" w:rsidRDefault="00150517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517" w:rsidRPr="00F53358" w:rsidRDefault="00150517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517" w:rsidRPr="00F53358" w:rsidRDefault="00150517" w:rsidP="00150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35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7976EF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proofErr w:type="spellEnd"/>
      <w:r w:rsidRPr="00F53358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150517" w:rsidRPr="00F53358" w:rsidRDefault="00150517" w:rsidP="00150517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F53358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F53358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</w:t>
      </w:r>
      <w:proofErr w:type="spellStart"/>
      <w:r w:rsidR="007976EF">
        <w:rPr>
          <w:rFonts w:ascii="Times New Roman" w:eastAsia="Times New Roman" w:hAnsi="Times New Roman" w:cs="Times New Roman"/>
          <w:sz w:val="28"/>
          <w:szCs w:val="28"/>
        </w:rPr>
        <w:t>О.Н.Евглевская</w:t>
      </w:r>
      <w:proofErr w:type="spellEnd"/>
    </w:p>
    <w:p w:rsidR="00F53358" w:rsidRDefault="00F533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0517" w:rsidRPr="00150517" w:rsidRDefault="001E5736" w:rsidP="001E57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150517" w:rsidRPr="00150517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150517" w:rsidRPr="00150517" w:rsidRDefault="001E5736" w:rsidP="00150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="00F53358"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0517" w:rsidRPr="0015051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</w:p>
    <w:p w:rsidR="00150517" w:rsidRPr="00150517" w:rsidRDefault="007976EF" w:rsidP="00150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proofErr w:type="spellEnd"/>
      <w:r w:rsidR="00150517" w:rsidRPr="0015051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1E5736" w:rsidRPr="001E5736" w:rsidRDefault="00150517" w:rsidP="00150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0517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5736" w:rsidRPr="001E5736" w:rsidRDefault="001E5736" w:rsidP="001E57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976EF">
        <w:rPr>
          <w:rFonts w:ascii="Times New Roman" w:eastAsia="Times New Roman" w:hAnsi="Times New Roman" w:cs="Times New Roman"/>
          <w:sz w:val="24"/>
          <w:szCs w:val="24"/>
        </w:rPr>
        <w:t>14</w:t>
      </w:r>
      <w:r w:rsidR="00150517" w:rsidRPr="00150517">
        <w:rPr>
          <w:rFonts w:ascii="Times New Roman" w:eastAsia="Times New Roman" w:hAnsi="Times New Roman" w:cs="Times New Roman"/>
          <w:sz w:val="24"/>
          <w:szCs w:val="24"/>
        </w:rPr>
        <w:t>.03.2022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7976EF">
        <w:rPr>
          <w:rFonts w:ascii="Times New Roman" w:eastAsia="Times New Roman" w:hAnsi="Times New Roman" w:cs="Times New Roman"/>
          <w:sz w:val="24"/>
          <w:szCs w:val="24"/>
        </w:rPr>
        <w:t>23</w:t>
      </w:r>
      <w:r w:rsidR="00150517" w:rsidRPr="00150517">
        <w:rPr>
          <w:rFonts w:ascii="Times New Roman" w:eastAsia="Times New Roman" w:hAnsi="Times New Roman" w:cs="Times New Roman"/>
          <w:sz w:val="24"/>
          <w:szCs w:val="24"/>
        </w:rPr>
        <w:t>-</w:t>
      </w:r>
      <w:r w:rsidR="00F5335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50517" w:rsidRPr="0015051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5736" w:rsidRDefault="001E5736" w:rsidP="00150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0517" w:rsidRDefault="00150517" w:rsidP="00150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0517" w:rsidRPr="001E5736" w:rsidRDefault="00150517" w:rsidP="00150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0982" w:rsidRPr="00000982" w:rsidRDefault="00000982" w:rsidP="00000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0982" w:rsidRPr="00000982" w:rsidRDefault="00000982" w:rsidP="000009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0982">
        <w:rPr>
          <w:rFonts w:ascii="Times New Roman" w:hAnsi="Times New Roman" w:cs="Times New Roman"/>
          <w:sz w:val="24"/>
          <w:szCs w:val="24"/>
        </w:rPr>
        <w:t>ПОЛОЖЕНИЕ</w:t>
      </w:r>
    </w:p>
    <w:p w:rsidR="00000982" w:rsidRPr="00000982" w:rsidRDefault="00000982" w:rsidP="000009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0982">
        <w:rPr>
          <w:rFonts w:ascii="Times New Roman" w:hAnsi="Times New Roman" w:cs="Times New Roman"/>
          <w:sz w:val="24"/>
          <w:szCs w:val="24"/>
        </w:rPr>
        <w:t>о комиссии по обследованию зеленых насаждений для выдачи</w:t>
      </w:r>
    </w:p>
    <w:p w:rsidR="00000982" w:rsidRPr="00000982" w:rsidRDefault="00000982" w:rsidP="000009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0982">
        <w:rPr>
          <w:rFonts w:ascii="Times New Roman" w:hAnsi="Times New Roman" w:cs="Times New Roman"/>
          <w:sz w:val="24"/>
          <w:szCs w:val="24"/>
        </w:rPr>
        <w:t>разрешения на вырубку (снос) деревьев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982">
        <w:rPr>
          <w:rFonts w:ascii="Times New Roman" w:hAnsi="Times New Roman" w:cs="Times New Roman"/>
          <w:sz w:val="24"/>
          <w:szCs w:val="24"/>
        </w:rPr>
        <w:t>и кустарников, и компенсационному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982">
        <w:rPr>
          <w:rFonts w:ascii="Times New Roman" w:hAnsi="Times New Roman" w:cs="Times New Roman"/>
          <w:sz w:val="24"/>
          <w:szCs w:val="24"/>
        </w:rPr>
        <w:t xml:space="preserve">озеленению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976EF">
        <w:rPr>
          <w:rFonts w:ascii="Times New Roman" w:hAnsi="Times New Roman" w:cs="Times New Roman"/>
          <w:sz w:val="24"/>
          <w:szCs w:val="24"/>
        </w:rPr>
        <w:t>Китаевский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000982" w:rsidRPr="00000982" w:rsidRDefault="00000982" w:rsidP="000009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00982" w:rsidRPr="00000982" w:rsidRDefault="00557A7B" w:rsidP="00000982">
      <w:pPr>
        <w:pStyle w:val="ConsPlusNormal0"/>
        <w:ind w:firstLine="709"/>
        <w:jc w:val="both"/>
        <w:outlineLvl w:val="1"/>
        <w:rPr>
          <w:b/>
        </w:rPr>
      </w:pPr>
      <w:r>
        <w:rPr>
          <w:b/>
        </w:rPr>
        <w:t>1</w:t>
      </w:r>
      <w:r w:rsidR="00000982" w:rsidRPr="00000982">
        <w:rPr>
          <w:b/>
        </w:rPr>
        <w:t>. Общие положения</w:t>
      </w:r>
    </w:p>
    <w:p w:rsidR="00000982" w:rsidRPr="00000982" w:rsidRDefault="00000982" w:rsidP="00000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557A7B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Положение о комиссии </w:t>
      </w:r>
      <w:r w:rsidRPr="00000982">
        <w:rPr>
          <w:rFonts w:ascii="Times New Roman" w:hAnsi="Times New Roman" w:cs="Times New Roman"/>
          <w:sz w:val="24"/>
          <w:szCs w:val="24"/>
        </w:rPr>
        <w:t>по обследованию зеленых насаждений для выдачи разрешения на вырубку (снос) деревьев и кустарников,</w:t>
      </w:r>
      <w:r>
        <w:t xml:space="preserve"> </w:t>
      </w:r>
      <w:r w:rsidRPr="00000982">
        <w:rPr>
          <w:rFonts w:ascii="Times New Roman" w:hAnsi="Times New Roman" w:cs="Times New Roman"/>
          <w:sz w:val="24"/>
          <w:szCs w:val="24"/>
        </w:rPr>
        <w:t>и компенсационному озеленению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7976EF">
        <w:rPr>
          <w:rFonts w:ascii="Times New Roman" w:eastAsia="Times New Roman" w:hAnsi="Times New Roman" w:cs="Times New Roman"/>
          <w:sz w:val="24"/>
          <w:szCs w:val="24"/>
        </w:rPr>
        <w:t>Китаевский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517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Pr="00150517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(далее Положение) разработано в соответствии со ст. 77, 78 Федерального закона от 10.01.2002 № 7-ФЗ «Об охране окружающей среды» и определяет порядок деятельности комиссии </w:t>
      </w:r>
      <w:r w:rsidRPr="00000982">
        <w:rPr>
          <w:rFonts w:ascii="Times New Roman" w:hAnsi="Times New Roman" w:cs="Times New Roman"/>
          <w:sz w:val="24"/>
          <w:szCs w:val="24"/>
        </w:rPr>
        <w:t>по обследованию зеленых насаждений для выдачи разрешения</w:t>
      </w:r>
      <w:proofErr w:type="gramEnd"/>
      <w:r w:rsidRPr="00000982">
        <w:rPr>
          <w:rFonts w:ascii="Times New Roman" w:hAnsi="Times New Roman" w:cs="Times New Roman"/>
          <w:sz w:val="24"/>
          <w:szCs w:val="24"/>
        </w:rPr>
        <w:t xml:space="preserve"> на вырубку (снос) деревьев и кустарников,</w:t>
      </w:r>
      <w:r>
        <w:t xml:space="preserve"> </w:t>
      </w:r>
      <w:r w:rsidRPr="00000982">
        <w:rPr>
          <w:rFonts w:ascii="Times New Roman" w:hAnsi="Times New Roman" w:cs="Times New Roman"/>
          <w:sz w:val="24"/>
          <w:szCs w:val="24"/>
        </w:rPr>
        <w:t xml:space="preserve">и компенсационному озеленению 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Pr="0000098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7976EF">
        <w:rPr>
          <w:rFonts w:ascii="Times New Roman" w:eastAsia="Times New Roman" w:hAnsi="Times New Roman" w:cs="Times New Roman"/>
          <w:sz w:val="24"/>
          <w:szCs w:val="24"/>
        </w:rPr>
        <w:t>Китаевский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517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Pr="00150517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00982" w:rsidRPr="00000982" w:rsidRDefault="00557A7B" w:rsidP="00000982">
      <w:pPr>
        <w:pStyle w:val="ConsPlusNormal0"/>
        <w:ind w:firstLine="709"/>
        <w:jc w:val="both"/>
      </w:pPr>
      <w:r>
        <w:t>1.</w:t>
      </w:r>
      <w:r w:rsidR="00000982">
        <w:t>2</w:t>
      </w:r>
      <w:r w:rsidR="00000982" w:rsidRPr="00000982">
        <w:t>. Комиссия по обследованию зеленых насаждений для выдачи разрешения на вырубку (снос) деревьев и кустарников,</w:t>
      </w:r>
      <w:r w:rsidR="00000982">
        <w:t xml:space="preserve"> </w:t>
      </w:r>
      <w:r w:rsidR="00000982" w:rsidRPr="00000982">
        <w:t xml:space="preserve">и компенсационному озеленению на территории муниципального образования </w:t>
      </w:r>
      <w:r w:rsidR="00000982">
        <w:t>«</w:t>
      </w:r>
      <w:proofErr w:type="spellStart"/>
      <w:r w:rsidR="007976EF">
        <w:t>Китаевский</w:t>
      </w:r>
      <w:proofErr w:type="spellEnd"/>
      <w:r w:rsidR="00000982">
        <w:t xml:space="preserve"> сельсовет»</w:t>
      </w:r>
      <w:r w:rsidR="00000982" w:rsidRPr="00150517">
        <w:t xml:space="preserve"> </w:t>
      </w:r>
      <w:proofErr w:type="spellStart"/>
      <w:r w:rsidR="00000982" w:rsidRPr="00150517">
        <w:t>Медвенского</w:t>
      </w:r>
      <w:proofErr w:type="spellEnd"/>
      <w:r w:rsidR="00000982" w:rsidRPr="00150517">
        <w:t xml:space="preserve"> района</w:t>
      </w:r>
      <w:r w:rsidR="00000982">
        <w:t xml:space="preserve"> Курской области</w:t>
      </w:r>
      <w:r w:rsidR="00000982" w:rsidRPr="00000982">
        <w:t xml:space="preserve"> (далее - Комиссия, муниципальное образование) создана с целью охраны, защиты, воспроизводства, предупреждения несанкционированных повреждений и уничтожения зеленых насаждений, произрастающих на территории муниципального образования.</w:t>
      </w:r>
    </w:p>
    <w:p w:rsidR="00000982" w:rsidRPr="00000982" w:rsidRDefault="00557A7B" w:rsidP="00557A7B">
      <w:pPr>
        <w:pStyle w:val="ConsPlusNormal0"/>
        <w:ind w:firstLine="709"/>
        <w:jc w:val="both"/>
      </w:pPr>
      <w:r>
        <w:t>1.3</w:t>
      </w:r>
      <w:r w:rsidR="00000982" w:rsidRPr="00000982">
        <w:t xml:space="preserve">. Комиссия в своей деятельности руководствуется законодательством Российской Федерации, </w:t>
      </w:r>
      <w:r w:rsidR="00000982">
        <w:t>Курской области</w:t>
      </w:r>
      <w:r w:rsidR="00000982" w:rsidRPr="00000982">
        <w:t xml:space="preserve">, </w:t>
      </w:r>
      <w:hyperlink r:id="rId5" w:history="1">
        <w:r w:rsidR="00000982" w:rsidRPr="00000982">
          <w:t>Уставом</w:t>
        </w:r>
      </w:hyperlink>
      <w:r w:rsidR="00000982" w:rsidRPr="00000982">
        <w:t xml:space="preserve"> муниципального образования, настоящим Положением и иными муниципальными правовыми актами </w:t>
      </w:r>
      <w:r w:rsidR="00000982">
        <w:t>муниципального образования</w:t>
      </w:r>
      <w:r w:rsidR="00000982" w:rsidRPr="00000982">
        <w:t>.</w:t>
      </w:r>
    </w:p>
    <w:p w:rsidR="00000982" w:rsidRPr="00000982" w:rsidRDefault="00557A7B" w:rsidP="00000982">
      <w:pPr>
        <w:pStyle w:val="ConsPlusNormal0"/>
        <w:ind w:firstLine="709"/>
        <w:jc w:val="both"/>
        <w:outlineLvl w:val="1"/>
        <w:rPr>
          <w:b/>
        </w:rPr>
      </w:pPr>
      <w:r>
        <w:rPr>
          <w:b/>
        </w:rPr>
        <w:t>2</w:t>
      </w:r>
      <w:r w:rsidR="00000982" w:rsidRPr="00000982">
        <w:rPr>
          <w:b/>
        </w:rPr>
        <w:t>. Функции и задачи Комиссии</w:t>
      </w:r>
    </w:p>
    <w:p w:rsidR="00000982" w:rsidRPr="00000982" w:rsidRDefault="00557A7B" w:rsidP="00000982">
      <w:pPr>
        <w:pStyle w:val="ConsPlusNormal0"/>
        <w:ind w:firstLine="709"/>
        <w:jc w:val="both"/>
      </w:pPr>
      <w:r>
        <w:t>2.1</w:t>
      </w:r>
      <w:r w:rsidR="00000982" w:rsidRPr="00000982">
        <w:t>. Основной задачей Комиссии является обследование зеленых насаждений на территории муниципального образования.</w:t>
      </w:r>
    </w:p>
    <w:p w:rsidR="00000982" w:rsidRPr="00000982" w:rsidRDefault="00557A7B" w:rsidP="00000982">
      <w:pPr>
        <w:pStyle w:val="ConsPlusNormal0"/>
        <w:ind w:firstLine="709"/>
        <w:jc w:val="both"/>
      </w:pPr>
      <w:r>
        <w:t>2.2</w:t>
      </w:r>
      <w:r w:rsidR="00000982" w:rsidRPr="00000982">
        <w:t>. На Комиссию возлагаются следующие функции:</w:t>
      </w:r>
    </w:p>
    <w:p w:rsidR="00000982" w:rsidRPr="00000982" w:rsidRDefault="00000982" w:rsidP="00000982">
      <w:pPr>
        <w:pStyle w:val="ConsPlusNormal0"/>
        <w:ind w:firstLine="709"/>
        <w:jc w:val="both"/>
      </w:pPr>
      <w:r w:rsidRPr="00000982">
        <w:t>1) рассмотрение поступивших в Комиссию письменных обращений юридических, физических лиц и индивидуальных предпринимателей для определения возможности вырубки (снос) деревьев и кустарников, произрастающих на территории муниципального образования;</w:t>
      </w:r>
    </w:p>
    <w:p w:rsidR="00000982" w:rsidRPr="00000982" w:rsidRDefault="00000982" w:rsidP="00000982">
      <w:pPr>
        <w:pStyle w:val="ConsPlusNormal0"/>
        <w:ind w:firstLine="709"/>
        <w:jc w:val="both"/>
      </w:pPr>
      <w:r w:rsidRPr="00000982">
        <w:t>2) обследование зеленых насаждений, указанных в обращениях, определение необходимых объемов вырубки (снос) деревьев и кустарников на территории муниципального образования и подготовка акта обследования зеленых насаждений;</w:t>
      </w:r>
    </w:p>
    <w:p w:rsidR="00000982" w:rsidRPr="00000982" w:rsidRDefault="00000982" w:rsidP="00557A7B">
      <w:pPr>
        <w:pStyle w:val="ConsPlusNormal0"/>
        <w:ind w:firstLine="709"/>
        <w:jc w:val="both"/>
      </w:pPr>
      <w:r w:rsidRPr="00000982">
        <w:t>3) согласование вырубки (снос) деревьев и кустарников на территории муниципального образования либо отказ в согласовании вырубки (снос) деревьев и кустарников на территории муниципального образования.</w:t>
      </w:r>
    </w:p>
    <w:p w:rsidR="00000982" w:rsidRPr="00557A7B" w:rsidRDefault="00557A7B" w:rsidP="00557A7B">
      <w:pPr>
        <w:pStyle w:val="ConsPlusNormal0"/>
        <w:ind w:firstLine="709"/>
        <w:jc w:val="both"/>
        <w:outlineLvl w:val="1"/>
        <w:rPr>
          <w:b/>
        </w:rPr>
      </w:pPr>
      <w:r>
        <w:rPr>
          <w:b/>
        </w:rPr>
        <w:t>3</w:t>
      </w:r>
      <w:r w:rsidR="00000982" w:rsidRPr="00000982">
        <w:rPr>
          <w:b/>
        </w:rPr>
        <w:t>. Структура и состав Комиссии</w:t>
      </w:r>
    </w:p>
    <w:p w:rsidR="00000982" w:rsidRPr="00000982" w:rsidRDefault="00557A7B" w:rsidP="00000982">
      <w:pPr>
        <w:pStyle w:val="ConsPlusNormal0"/>
        <w:ind w:firstLine="709"/>
        <w:jc w:val="both"/>
      </w:pPr>
      <w:r>
        <w:t>3.1</w:t>
      </w:r>
      <w:r w:rsidR="00000982" w:rsidRPr="00000982">
        <w:t xml:space="preserve">. Структура и состав Комиссии утверждается постановлением </w:t>
      </w:r>
      <w:r w:rsidR="00000982">
        <w:t>А</w:t>
      </w:r>
      <w:r w:rsidR="00000982" w:rsidRPr="00000982">
        <w:t xml:space="preserve">дминистрации </w:t>
      </w:r>
      <w:proofErr w:type="spellStart"/>
      <w:r w:rsidR="007976EF">
        <w:t>Китаевского</w:t>
      </w:r>
      <w:proofErr w:type="spellEnd"/>
      <w:r w:rsidR="00000982">
        <w:t xml:space="preserve"> сельсовета</w:t>
      </w:r>
      <w:r w:rsidR="00000982" w:rsidRPr="00000982">
        <w:t>.</w:t>
      </w:r>
    </w:p>
    <w:p w:rsidR="00000982" w:rsidRPr="00000982" w:rsidRDefault="00557A7B" w:rsidP="00000982">
      <w:pPr>
        <w:pStyle w:val="ConsPlusNormal0"/>
        <w:ind w:firstLine="709"/>
        <w:jc w:val="both"/>
      </w:pPr>
      <w:r>
        <w:lastRenderedPageBreak/>
        <w:t>3.2</w:t>
      </w:r>
      <w:r w:rsidR="00000982" w:rsidRPr="00000982">
        <w:t>. Комиссия состоит из председателя Комиссии, заместителя председателя Комиссии, секретаря Комиссии, членов Комиссии.</w:t>
      </w:r>
    </w:p>
    <w:p w:rsidR="00000982" w:rsidRPr="00000982" w:rsidRDefault="00000982" w:rsidP="00000982">
      <w:pPr>
        <w:pStyle w:val="ConsPlusNormal0"/>
        <w:ind w:firstLine="709"/>
        <w:jc w:val="both"/>
      </w:pPr>
      <w:r w:rsidRPr="00000982">
        <w:t>Председатель Комиссии:</w:t>
      </w:r>
    </w:p>
    <w:p w:rsidR="00000982" w:rsidRPr="00000982" w:rsidRDefault="00000982" w:rsidP="00000982">
      <w:pPr>
        <w:pStyle w:val="ConsPlusNormal0"/>
        <w:ind w:firstLine="709"/>
        <w:jc w:val="both"/>
      </w:pPr>
      <w:r w:rsidRPr="00000982">
        <w:t>1) руководит деятельностью Комиссии;</w:t>
      </w:r>
    </w:p>
    <w:p w:rsidR="00000982" w:rsidRPr="00000982" w:rsidRDefault="00000982" w:rsidP="00000982">
      <w:pPr>
        <w:pStyle w:val="ConsPlusNormal0"/>
        <w:ind w:firstLine="709"/>
        <w:jc w:val="both"/>
      </w:pPr>
      <w:r w:rsidRPr="00000982">
        <w:t>2) несет персональную ответственность за выполнение возложенных на Комиссию основных задач и функций;</w:t>
      </w:r>
    </w:p>
    <w:p w:rsidR="00000982" w:rsidRPr="00000982" w:rsidRDefault="00000982" w:rsidP="00000982">
      <w:pPr>
        <w:pStyle w:val="ConsPlusNormal0"/>
        <w:ind w:firstLine="709"/>
        <w:jc w:val="both"/>
      </w:pPr>
      <w:r w:rsidRPr="00000982">
        <w:t>3) распределяет обязанности между членами Комиссии;</w:t>
      </w:r>
    </w:p>
    <w:p w:rsidR="00000982" w:rsidRPr="00000982" w:rsidRDefault="00000982" w:rsidP="00000982">
      <w:pPr>
        <w:pStyle w:val="ConsPlusNormal0"/>
        <w:ind w:firstLine="709"/>
        <w:jc w:val="both"/>
      </w:pPr>
      <w:r w:rsidRPr="00000982">
        <w:t>4) утверждает акт Комиссии;</w:t>
      </w:r>
    </w:p>
    <w:p w:rsidR="00000982" w:rsidRPr="00000982" w:rsidRDefault="00000982" w:rsidP="00000982">
      <w:pPr>
        <w:pStyle w:val="ConsPlusNormal0"/>
        <w:ind w:firstLine="709"/>
        <w:jc w:val="both"/>
      </w:pPr>
      <w:r w:rsidRPr="00000982">
        <w:t>5) ведет заседания Комиссии.</w:t>
      </w:r>
    </w:p>
    <w:p w:rsidR="00000982" w:rsidRPr="00000982" w:rsidRDefault="00000982" w:rsidP="00000982">
      <w:pPr>
        <w:pStyle w:val="ConsPlusNormal0"/>
        <w:ind w:firstLine="709"/>
        <w:jc w:val="both"/>
      </w:pPr>
      <w:r w:rsidRPr="00000982">
        <w:t>В отсутствие председателя Комиссии его обязанности исполняет заместитель председателя.</w:t>
      </w:r>
    </w:p>
    <w:p w:rsidR="00000982" w:rsidRPr="00000982" w:rsidRDefault="00557A7B" w:rsidP="00000982">
      <w:pPr>
        <w:pStyle w:val="ConsPlusNormal0"/>
        <w:ind w:firstLine="709"/>
        <w:jc w:val="both"/>
      </w:pPr>
      <w:r>
        <w:t>3.3</w:t>
      </w:r>
      <w:r w:rsidR="00000982" w:rsidRPr="00000982">
        <w:t>. Секретарь Комиссии:</w:t>
      </w:r>
    </w:p>
    <w:p w:rsidR="00000982" w:rsidRPr="00000982" w:rsidRDefault="00000982" w:rsidP="00000982">
      <w:pPr>
        <w:pStyle w:val="ConsPlusNormal0"/>
        <w:ind w:firstLine="709"/>
        <w:jc w:val="both"/>
      </w:pPr>
      <w:r w:rsidRPr="00000982">
        <w:t>1) обеспечивает подготовку материалов к заседанию Комиссии;</w:t>
      </w:r>
    </w:p>
    <w:p w:rsidR="00000982" w:rsidRPr="00000982" w:rsidRDefault="00000982" w:rsidP="00000982">
      <w:pPr>
        <w:pStyle w:val="ConsPlusNormal0"/>
        <w:ind w:firstLine="709"/>
        <w:jc w:val="both"/>
      </w:pPr>
      <w:r w:rsidRPr="00000982">
        <w:t>2) ведет делопроизводство в Комиссии;</w:t>
      </w:r>
    </w:p>
    <w:p w:rsidR="00000982" w:rsidRDefault="00000982" w:rsidP="00000982">
      <w:pPr>
        <w:pStyle w:val="ConsPlusNormal0"/>
        <w:ind w:firstLine="709"/>
        <w:jc w:val="both"/>
      </w:pPr>
      <w:r w:rsidRPr="00000982">
        <w:t>3) осуществляет иные функции по обеспечению деятельности Комиссии.</w:t>
      </w:r>
    </w:p>
    <w:p w:rsidR="00557A7B" w:rsidRPr="00557A7B" w:rsidRDefault="00557A7B" w:rsidP="00557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Комиссия осуществляет свою деятельность в соответствии с законодательством Российской Федерации и настоящим Положением. </w:t>
      </w:r>
    </w:p>
    <w:p w:rsidR="00557A7B" w:rsidRPr="001E5736" w:rsidRDefault="00557A7B" w:rsidP="00557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1E5736">
        <w:rPr>
          <w:rFonts w:ascii="Times New Roman" w:eastAsia="Times New Roman" w:hAnsi="Times New Roman" w:cs="Times New Roman"/>
          <w:b/>
          <w:bCs/>
          <w:sz w:val="24"/>
          <w:szCs w:val="24"/>
        </w:rPr>
        <w:t>. Регламент работы Комиссии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0982" w:rsidRDefault="00557A7B" w:rsidP="00000982">
      <w:pPr>
        <w:pStyle w:val="ConsPlusNormal0"/>
        <w:ind w:firstLine="709"/>
        <w:jc w:val="both"/>
      </w:pPr>
      <w:r>
        <w:t>4.1</w:t>
      </w:r>
      <w:r w:rsidR="00000982" w:rsidRPr="00000982">
        <w:t>. Основной формой работы Комиссии являются заседания, которые проводятся по мере необходимости после натурного обследования зеленых насаждений, а также определяется форма компенсационного озеленения (денежная форма либо натуральная форма).</w:t>
      </w:r>
    </w:p>
    <w:p w:rsidR="00000982" w:rsidRPr="00000982" w:rsidRDefault="00557A7B" w:rsidP="00000982">
      <w:pPr>
        <w:pStyle w:val="ConsPlusNormal0"/>
        <w:ind w:firstLine="709"/>
        <w:jc w:val="both"/>
      </w:pPr>
      <w:r>
        <w:t>4.2</w:t>
      </w:r>
      <w:r w:rsidR="00000982" w:rsidRPr="00000982">
        <w:t>. Заседание Комиссии считается правомочным, если на нем присутствует не менее половины от общего числа членов Комиссии.</w:t>
      </w:r>
    </w:p>
    <w:p w:rsidR="00000982" w:rsidRPr="00000982" w:rsidRDefault="00557A7B" w:rsidP="00000982">
      <w:pPr>
        <w:pStyle w:val="ConsPlusNormal0"/>
        <w:ind w:firstLine="709"/>
        <w:jc w:val="both"/>
      </w:pPr>
      <w:r>
        <w:t>4.3</w:t>
      </w:r>
      <w:r w:rsidR="00000982" w:rsidRPr="00000982">
        <w:t>. Члены Комиссии участвуют в заседаниях Комиссии без права замены.</w:t>
      </w:r>
    </w:p>
    <w:p w:rsidR="00000982" w:rsidRPr="00000982" w:rsidRDefault="00557A7B" w:rsidP="00000982">
      <w:pPr>
        <w:pStyle w:val="ConsPlusNormal0"/>
        <w:ind w:firstLine="709"/>
        <w:jc w:val="both"/>
      </w:pPr>
      <w:r>
        <w:t>4.4</w:t>
      </w:r>
      <w:r w:rsidR="00000982" w:rsidRPr="00000982">
        <w:t>. По результатам заседания Комиссии принимается решение о согласовании вырубки (сноса) деревьев и кустарников на территории муниципального образования либо отказ в согласовании вырубки (сноса) деревьев и кустарников на территории муниципального образования. Результаты работы Комиссии оформляются протоколом.</w:t>
      </w:r>
    </w:p>
    <w:p w:rsidR="00000982" w:rsidRPr="00000982" w:rsidRDefault="00557A7B" w:rsidP="00000982">
      <w:pPr>
        <w:pStyle w:val="ConsPlusNormal0"/>
        <w:ind w:firstLine="709"/>
        <w:jc w:val="both"/>
      </w:pPr>
      <w:r>
        <w:t>4.5</w:t>
      </w:r>
      <w:r w:rsidR="00000982" w:rsidRPr="00000982">
        <w:t>. П</w:t>
      </w:r>
      <w:r w:rsidR="00000982" w:rsidRPr="00000982">
        <w:rPr>
          <w:color w:val="000000"/>
        </w:rPr>
        <w:t xml:space="preserve">ри принятии Комиссией решения о разрешении вырубки (сноса) деревьев и кустарников на территории муниципального образования направляет акт </w:t>
      </w:r>
      <w:r w:rsidR="00000982" w:rsidRPr="00000982">
        <w:rPr>
          <w:color w:val="000000" w:themeColor="text1"/>
        </w:rPr>
        <w:t xml:space="preserve">обследования зеленых насаждений (включая материалы </w:t>
      </w:r>
      <w:proofErr w:type="spellStart"/>
      <w:r w:rsidR="00000982" w:rsidRPr="00000982">
        <w:rPr>
          <w:color w:val="000000" w:themeColor="text1"/>
        </w:rPr>
        <w:t>подеревной</w:t>
      </w:r>
      <w:proofErr w:type="spellEnd"/>
      <w:r w:rsidR="00000982" w:rsidRPr="00000982">
        <w:rPr>
          <w:color w:val="000000" w:themeColor="text1"/>
        </w:rPr>
        <w:t xml:space="preserve"> съемки и материалы </w:t>
      </w:r>
      <w:proofErr w:type="spellStart"/>
      <w:r w:rsidR="00000982" w:rsidRPr="00000982">
        <w:rPr>
          <w:color w:val="000000" w:themeColor="text1"/>
        </w:rPr>
        <w:t>фотофиксации</w:t>
      </w:r>
      <w:proofErr w:type="spellEnd"/>
      <w:r w:rsidR="00000982" w:rsidRPr="00000982">
        <w:rPr>
          <w:color w:val="000000" w:themeColor="text1"/>
        </w:rPr>
        <w:t xml:space="preserve">) с сопроводительным письмом на согласование </w:t>
      </w:r>
      <w:r w:rsidR="00000982">
        <w:rPr>
          <w:color w:val="000000" w:themeColor="text1"/>
        </w:rPr>
        <w:t xml:space="preserve">Главе </w:t>
      </w:r>
      <w:proofErr w:type="spellStart"/>
      <w:r w:rsidR="007976EF">
        <w:rPr>
          <w:color w:val="000000" w:themeColor="text1"/>
        </w:rPr>
        <w:t>Китаевского</w:t>
      </w:r>
      <w:proofErr w:type="spellEnd"/>
      <w:r w:rsidR="00000982">
        <w:rPr>
          <w:color w:val="000000" w:themeColor="text1"/>
        </w:rPr>
        <w:t xml:space="preserve"> сельсовета </w:t>
      </w:r>
      <w:proofErr w:type="spellStart"/>
      <w:r w:rsidR="00000982">
        <w:rPr>
          <w:color w:val="000000" w:themeColor="text1"/>
        </w:rPr>
        <w:t>Медвенского</w:t>
      </w:r>
      <w:proofErr w:type="spellEnd"/>
      <w:r w:rsidR="00000982">
        <w:rPr>
          <w:color w:val="000000" w:themeColor="text1"/>
        </w:rPr>
        <w:t xml:space="preserve"> района</w:t>
      </w:r>
    </w:p>
    <w:p w:rsidR="00000982" w:rsidRDefault="00557A7B" w:rsidP="00000982">
      <w:pPr>
        <w:pStyle w:val="ConsPlusNormal0"/>
        <w:ind w:firstLine="709"/>
        <w:jc w:val="both"/>
      </w:pPr>
      <w:r>
        <w:t>4.6</w:t>
      </w:r>
      <w:r w:rsidR="00000982" w:rsidRPr="00000982">
        <w:t>. Решение Комиссии принимается открытым голосованием простым большинством голосов присутствующих на заседании Комиссии членов Комиссии и подписывается председательствующим на заседании Комиссии. В случае равенства голосов решающим является голос председательствующего на заседании Комиссии.</w:t>
      </w:r>
    </w:p>
    <w:p w:rsidR="00557A7B" w:rsidRPr="00557A7B" w:rsidRDefault="00557A7B" w:rsidP="00557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4.7.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Решение Комиссии оформляется протоколом, которое подписывается всеми членами Комиссии, присутствующими на заседании. </w:t>
      </w:r>
    </w:p>
    <w:p w:rsidR="00000982" w:rsidRPr="00000982" w:rsidRDefault="00557A7B" w:rsidP="00557A7B">
      <w:pPr>
        <w:pStyle w:val="ConsPlusNormal0"/>
        <w:ind w:firstLine="709"/>
        <w:jc w:val="both"/>
      </w:pPr>
      <w:r>
        <w:t>4.8</w:t>
      </w:r>
      <w:r w:rsidR="00000982" w:rsidRPr="00000982">
        <w:t>. По фактам незаконного уничтожения и (или) повреждения зеленых насаждений на территории муниципального образования Комиссия в установленном порядке вправе обращаться в соответствующие органы и организации для принятия мер по пресечению правонарушений, установлению лиц, совершивших правонарушения, привлечению указанных лиц к установленной законодательством ответственности, в том числе взысканию причиненного вреда.</w:t>
      </w:r>
    </w:p>
    <w:p w:rsidR="001E5736" w:rsidRPr="001E5736" w:rsidRDefault="00557A7B" w:rsidP="00557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1E5736" w:rsidRPr="001E5736">
        <w:rPr>
          <w:rFonts w:ascii="Times New Roman" w:eastAsia="Times New Roman" w:hAnsi="Times New Roman" w:cs="Times New Roman"/>
          <w:b/>
          <w:bCs/>
          <w:sz w:val="24"/>
          <w:szCs w:val="24"/>
        </w:rPr>
        <w:t>. Порядок рассмотрения заявлений о вырубке и (или) пересадке деревьев и кустарников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5736" w:rsidRPr="001E5736" w:rsidRDefault="00557A7B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.1. Лица, участвующие в рассмотрении дела, заблаговременно извещаются о времени и месте его рассмотрения путем направления извещения либо телефонограммой. Извещение направляется по адресу, указанному в заявлении, и доставляется по почте. Телефонограмма направляется по номеру телефона, указанному в заявлении. </w:t>
      </w:r>
    </w:p>
    <w:p w:rsidR="001E5736" w:rsidRPr="001E5736" w:rsidRDefault="00557A7B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.2. При рассмотрении заявления Комиссией составляется акт осмотра деревьев и кустарников на земельных участках, находящихся в собственности </w:t>
      </w:r>
      <w:proofErr w:type="spellStart"/>
      <w:r w:rsidR="007976EF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proofErr w:type="spellEnd"/>
      <w:r w:rsidR="00150517" w:rsidRPr="0015051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150517" w:rsidRPr="00150517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="00150517" w:rsidRPr="00150517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 и (или) земельных участках, находящихся в государственной неразграниченной собственности на территории </w:t>
      </w:r>
      <w:proofErr w:type="spellStart"/>
      <w:r w:rsidR="007976EF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proofErr w:type="spellEnd"/>
      <w:r w:rsidR="00150517" w:rsidRPr="0015051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150517" w:rsidRPr="00150517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="00150517" w:rsidRPr="00150517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, в котором необходимо отразить: </w:t>
      </w:r>
    </w:p>
    <w:p w:rsidR="001E5736" w:rsidRPr="001E5736" w:rsidRDefault="001E5736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1) дата и место составления акта осмотра; </w:t>
      </w:r>
    </w:p>
    <w:p w:rsidR="001E5736" w:rsidRPr="001E5736" w:rsidRDefault="001E5736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2) состав Комиссии; </w:t>
      </w:r>
    </w:p>
    <w:p w:rsidR="001E5736" w:rsidRPr="001E5736" w:rsidRDefault="001E5736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3) место расположения деревьев и кустарников; </w:t>
      </w:r>
    </w:p>
    <w:p w:rsidR="001E5736" w:rsidRPr="001E5736" w:rsidRDefault="001E5736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4) назначение земельного участка, на котором расположены деревья и кустарники - описание деревьев и кустарников. </w:t>
      </w:r>
    </w:p>
    <w:p w:rsidR="001E5736" w:rsidRPr="001E5736" w:rsidRDefault="00557A7B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.3. Акт осмотра на вырубку и (или) пересадку деревьев и кустарников подписывают все присутствующие члены Комиссии. </w:t>
      </w:r>
    </w:p>
    <w:p w:rsidR="001E5736" w:rsidRPr="001E5736" w:rsidRDefault="00557A7B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.4. На основании акта осмотра Комиссия выносит решение с приложенным к нему проектом разрешения либо отказа в вырубке и (или) пересадке деревьев и кустарников. </w:t>
      </w:r>
    </w:p>
    <w:p w:rsidR="001E5736" w:rsidRPr="001E5736" w:rsidRDefault="00557A7B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.5. Решения Комиссии носят рекомендательный характер. </w:t>
      </w:r>
    </w:p>
    <w:p w:rsidR="001E5736" w:rsidRPr="001E5736" w:rsidRDefault="00557A7B" w:rsidP="0015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.6. Акт осмотра Комиссии с приложенным к нему проектом разрешения либо отказ на вырубку и (или) пересадку деревьев и кустарников (подготовленного и согласованного в установленном порядке), а также иных необходимых документов и материалов направляется Главе </w:t>
      </w:r>
      <w:proofErr w:type="spellStart"/>
      <w:r w:rsidR="007976EF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proofErr w:type="spellEnd"/>
      <w:r w:rsidR="00150517" w:rsidRPr="0015051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150517" w:rsidRPr="00150517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="00150517" w:rsidRPr="00150517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150517"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для рассмотрения и принятия по нему окончательного решения. </w:t>
      </w:r>
    </w:p>
    <w:p w:rsidR="00150517" w:rsidRDefault="0015051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50517" w:rsidRPr="00150517" w:rsidRDefault="00150517" w:rsidP="00150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AD429A" w:rsidRPr="00150517" w:rsidRDefault="00AD429A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</w:p>
    <w:p w:rsidR="00AD429A" w:rsidRPr="00150517" w:rsidRDefault="007976EF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proofErr w:type="spellEnd"/>
      <w:r w:rsidR="00AD429A" w:rsidRPr="0015051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AD429A" w:rsidRPr="001E5736" w:rsidRDefault="00AD429A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0517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429A" w:rsidRPr="001E5736" w:rsidRDefault="00AD429A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976EF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>.03.2022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7976EF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429A" w:rsidRDefault="00AD429A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0517" w:rsidRDefault="00150517" w:rsidP="00150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0982" w:rsidRPr="00557A7B" w:rsidRDefault="00000982" w:rsidP="00557A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A7B">
        <w:rPr>
          <w:rFonts w:ascii="Times New Roman" w:hAnsi="Times New Roman" w:cs="Times New Roman"/>
          <w:sz w:val="28"/>
          <w:szCs w:val="28"/>
        </w:rPr>
        <w:t>СОСТАВ</w:t>
      </w:r>
    </w:p>
    <w:p w:rsidR="00000982" w:rsidRPr="00557A7B" w:rsidRDefault="00000982" w:rsidP="00557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A7B">
        <w:rPr>
          <w:rFonts w:ascii="Times New Roman" w:hAnsi="Times New Roman" w:cs="Times New Roman"/>
          <w:b/>
          <w:sz w:val="28"/>
          <w:szCs w:val="28"/>
        </w:rPr>
        <w:t>комиссии по обследованию зеленых насаждений для выдачи</w:t>
      </w:r>
    </w:p>
    <w:p w:rsidR="00000982" w:rsidRPr="00557A7B" w:rsidRDefault="00000982" w:rsidP="00557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A7B">
        <w:rPr>
          <w:rFonts w:ascii="Times New Roman" w:hAnsi="Times New Roman" w:cs="Times New Roman"/>
          <w:b/>
          <w:sz w:val="28"/>
          <w:szCs w:val="28"/>
        </w:rPr>
        <w:t>разрешения на вырубку (снос) деревьев</w:t>
      </w:r>
      <w:r w:rsidR="00557A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A7B">
        <w:rPr>
          <w:rFonts w:ascii="Times New Roman" w:hAnsi="Times New Roman" w:cs="Times New Roman"/>
          <w:b/>
          <w:sz w:val="28"/>
          <w:szCs w:val="28"/>
        </w:rPr>
        <w:t>и кустарников, и компенсационному озеленению на территории муниципального образования</w:t>
      </w:r>
    </w:p>
    <w:p w:rsidR="00000982" w:rsidRPr="00557A7B" w:rsidRDefault="00000982" w:rsidP="00557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982" w:rsidRDefault="00000982" w:rsidP="00557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982" w:rsidRDefault="00000982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736" w:rsidRPr="001E5736" w:rsidRDefault="001E5736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</w:t>
      </w:r>
    </w:p>
    <w:p w:rsidR="001E5736" w:rsidRPr="001E5736" w:rsidRDefault="007976EF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О.Н.Гижа</w:t>
      </w:r>
      <w:proofErr w:type="spellEnd"/>
      <w:r w:rsidR="00150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50517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Главы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proofErr w:type="spellEnd"/>
      <w:r w:rsidR="00150517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697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97F41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="00697F41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E5736" w:rsidRPr="001E5736" w:rsidRDefault="001E5736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736" w:rsidRPr="001E5736" w:rsidRDefault="001E5736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комиссии: </w:t>
      </w:r>
    </w:p>
    <w:p w:rsidR="001E5736" w:rsidRPr="001E5736" w:rsidRDefault="007976EF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Г.А.Ефремова</w:t>
      </w:r>
      <w:proofErr w:type="spellEnd"/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50517">
        <w:rPr>
          <w:rFonts w:ascii="Times New Roman" w:eastAsia="Times New Roman" w:hAnsi="Times New Roman" w:cs="Times New Roman"/>
          <w:sz w:val="24"/>
          <w:szCs w:val="24"/>
        </w:rPr>
        <w:t>директор МКУК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Китаевский</w:t>
      </w:r>
      <w:proofErr w:type="spellEnd"/>
      <w:r w:rsidR="00150517">
        <w:rPr>
          <w:rFonts w:ascii="Times New Roman" w:eastAsia="Times New Roman" w:hAnsi="Times New Roman" w:cs="Times New Roman"/>
          <w:sz w:val="24"/>
          <w:szCs w:val="24"/>
        </w:rPr>
        <w:t xml:space="preserve"> СДК»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E5736" w:rsidRPr="001E5736" w:rsidRDefault="001E5736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736" w:rsidRPr="001E5736" w:rsidRDefault="001E5736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комиссии: </w:t>
      </w:r>
    </w:p>
    <w:p w:rsidR="001E5736" w:rsidRPr="001E5736" w:rsidRDefault="00404DFC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Н.В.Курдяев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0517">
        <w:rPr>
          <w:rFonts w:ascii="Times New Roman" w:eastAsia="Times New Roman" w:hAnsi="Times New Roman" w:cs="Times New Roman"/>
          <w:sz w:val="24"/>
          <w:szCs w:val="24"/>
        </w:rPr>
        <w:t xml:space="preserve">депутат Собрания депутатов </w:t>
      </w:r>
      <w:proofErr w:type="spellStart"/>
      <w:r w:rsidR="007976EF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proofErr w:type="spellEnd"/>
      <w:r w:rsidR="00150517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697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97F41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="00697F41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1E5736" w:rsidRPr="001E573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E5736" w:rsidRPr="001E5736" w:rsidRDefault="001E5736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736" w:rsidRPr="00697F41" w:rsidRDefault="001E5736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F41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комиссии: </w:t>
      </w:r>
    </w:p>
    <w:p w:rsidR="00697F41" w:rsidRPr="001E5736" w:rsidRDefault="00404DFC" w:rsidP="00697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И.И.Иванова</w:t>
      </w:r>
      <w:proofErr w:type="spellEnd"/>
      <w:r w:rsidR="00697F41" w:rsidRPr="00697F4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97F41">
        <w:rPr>
          <w:rFonts w:ascii="Times New Roman" w:eastAsia="Times New Roman" w:hAnsi="Times New Roman" w:cs="Times New Roman"/>
          <w:sz w:val="24"/>
          <w:szCs w:val="24"/>
        </w:rPr>
        <w:t xml:space="preserve">депутат Собрания депутатов </w:t>
      </w:r>
      <w:proofErr w:type="spellStart"/>
      <w:r w:rsidR="007976EF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proofErr w:type="spellEnd"/>
      <w:r w:rsidR="00697F4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97F41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="00697F41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697F41" w:rsidRPr="001E573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E5736" w:rsidRPr="00697F41" w:rsidRDefault="00404DFC" w:rsidP="001E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Л.Г.Катунина</w:t>
      </w:r>
      <w:proofErr w:type="spellEnd"/>
      <w:r w:rsidR="00697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F41" w:rsidRPr="00697F4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97F41">
        <w:rPr>
          <w:rFonts w:ascii="Times New Roman" w:eastAsia="Times New Roman" w:hAnsi="Times New Roman" w:cs="Times New Roman"/>
          <w:sz w:val="24"/>
          <w:szCs w:val="24"/>
        </w:rPr>
        <w:t xml:space="preserve">депутат Собрания депутатов </w:t>
      </w:r>
      <w:proofErr w:type="spellStart"/>
      <w:r w:rsidR="007976EF"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proofErr w:type="spellEnd"/>
      <w:r w:rsidR="00697F4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97F41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 w:rsidR="00697F41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000982" w:rsidRPr="00697F41" w:rsidRDefault="00000982" w:rsidP="001E5736">
      <w:pPr>
        <w:spacing w:after="0"/>
      </w:pPr>
    </w:p>
    <w:p w:rsidR="00000982" w:rsidRPr="00697F41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404DFC" w:rsidRDefault="00404DFC" w:rsidP="001E5736">
      <w:pPr>
        <w:spacing w:after="0"/>
      </w:pPr>
    </w:p>
    <w:p w:rsidR="00404DFC" w:rsidRDefault="00404DFC" w:rsidP="001E5736">
      <w:pPr>
        <w:spacing w:after="0"/>
      </w:pPr>
    </w:p>
    <w:p w:rsidR="00404DFC" w:rsidRDefault="00404DFC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1E5736">
      <w:pPr>
        <w:spacing w:after="0"/>
      </w:pPr>
    </w:p>
    <w:p w:rsidR="00000982" w:rsidRDefault="00000982" w:rsidP="00000982">
      <w:pPr>
        <w:pStyle w:val="ConsPlusTitle"/>
        <w:spacing w:line="28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429A" w:rsidRPr="00150517" w:rsidRDefault="00AD429A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AD429A" w:rsidRPr="00150517" w:rsidRDefault="00AD429A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51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</w:p>
    <w:p w:rsidR="00AD429A" w:rsidRPr="00150517" w:rsidRDefault="007976EF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proofErr w:type="spellEnd"/>
      <w:r w:rsidR="00AD429A" w:rsidRPr="0015051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AD429A" w:rsidRPr="001E5736" w:rsidRDefault="00AD429A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0517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  <w:r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429A" w:rsidRPr="001E5736" w:rsidRDefault="00404DFC" w:rsidP="00AD4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AD429A" w:rsidRPr="001E5736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14</w:t>
      </w:r>
      <w:r w:rsidR="00AD429A" w:rsidRPr="00150517">
        <w:rPr>
          <w:rFonts w:ascii="Times New Roman" w:eastAsia="Times New Roman" w:hAnsi="Times New Roman" w:cs="Times New Roman"/>
          <w:sz w:val="24"/>
          <w:szCs w:val="24"/>
        </w:rPr>
        <w:t>.03.2022</w:t>
      </w:r>
      <w:r w:rsidR="00AD429A" w:rsidRPr="001E573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="00AD429A" w:rsidRPr="00150517">
        <w:rPr>
          <w:rFonts w:ascii="Times New Roman" w:eastAsia="Times New Roman" w:hAnsi="Times New Roman" w:cs="Times New Roman"/>
          <w:sz w:val="24"/>
          <w:szCs w:val="24"/>
        </w:rPr>
        <w:t>-</w:t>
      </w:r>
      <w:r w:rsidR="00AD429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D429A" w:rsidRPr="0015051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D429A" w:rsidRPr="001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429A" w:rsidRPr="00AD429A" w:rsidRDefault="00AD429A" w:rsidP="00AD42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982" w:rsidRPr="00AD429A" w:rsidRDefault="00000982" w:rsidP="00AD42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29A">
        <w:rPr>
          <w:rFonts w:ascii="Times New Roman" w:hAnsi="Times New Roman" w:cs="Times New Roman"/>
          <w:sz w:val="24"/>
          <w:szCs w:val="24"/>
        </w:rPr>
        <w:t>МЕТОДИКА</w:t>
      </w:r>
    </w:p>
    <w:p w:rsidR="00000982" w:rsidRPr="00AD429A" w:rsidRDefault="00000982" w:rsidP="00AD42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29A">
        <w:rPr>
          <w:rFonts w:ascii="Times New Roman" w:hAnsi="Times New Roman" w:cs="Times New Roman"/>
          <w:sz w:val="24"/>
          <w:szCs w:val="24"/>
        </w:rPr>
        <w:t xml:space="preserve">компенсационной стоимости за вынужденную вырубку (снос) или повреждение зеленых насаждений на территории муниципального образования </w:t>
      </w:r>
      <w:r w:rsidR="00AD429A" w:rsidRPr="00AD429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976EF">
        <w:rPr>
          <w:rFonts w:ascii="Times New Roman" w:hAnsi="Times New Roman" w:cs="Times New Roman"/>
          <w:sz w:val="24"/>
          <w:szCs w:val="24"/>
        </w:rPr>
        <w:t>Китаевский</w:t>
      </w:r>
      <w:proofErr w:type="spellEnd"/>
      <w:r w:rsidR="00AD429A" w:rsidRPr="00AD429A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AD429A" w:rsidRPr="00AD429A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AD429A" w:rsidRPr="00AD429A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000982" w:rsidRPr="00AD429A" w:rsidRDefault="00000982" w:rsidP="00AD42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 xml:space="preserve">1. Настоящая Методика расчета компенсационной стоимости за вынужденную вырубку (снос) или повреждение зеленых насаждений муниципального образования </w:t>
      </w:r>
      <w:r w:rsidR="00AD429A" w:rsidRPr="005377D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7976EF">
        <w:rPr>
          <w:rFonts w:ascii="Times New Roman" w:hAnsi="Times New Roman" w:cs="Times New Roman"/>
          <w:sz w:val="24"/>
          <w:szCs w:val="24"/>
        </w:rPr>
        <w:t>Китаевский</w:t>
      </w:r>
      <w:proofErr w:type="spellEnd"/>
      <w:r w:rsidR="00AD429A" w:rsidRPr="005377DF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AD429A" w:rsidRPr="005377DF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="00AD429A" w:rsidRPr="005377DF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5377DF">
        <w:rPr>
          <w:rFonts w:ascii="Times New Roman" w:hAnsi="Times New Roman" w:cs="Times New Roman"/>
          <w:sz w:val="24"/>
          <w:szCs w:val="24"/>
        </w:rPr>
        <w:t xml:space="preserve"> (далее - Методика, муниципальное образование) определяет сумму, подлежащую перечислению в бюджет муниципального образования, за вынужденную вырубку (снос) или повреждение зеленых насаждений на территории муниципального образования.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 xml:space="preserve">2. Термины и определения, используемые в настоящей методике, применяются в значениях, определенных </w:t>
      </w:r>
      <w:hyperlink r:id="rId6" w:history="1">
        <w:r w:rsidRPr="005377D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5377DF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муниципального образования. 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>3. Компенсационная стоимость зеленых насаждений определяется из расчета на единицу зеленого насаждения: дерево - 1 шт., кустарник - 1 шт., газон - 1 квадратный метр, цветник - 1 квадратный метр. Если дерево имеет несколько стволов, то в расчетах восстановительной стоимости каждый ствол учитывается отдельно.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>4. Если произведена вырубка (снос) или повреждение нескольких видов зеленых насаждений, исчисление размера компенсационной стоимости зеленых насаждений определяется отдельно для каждого зеленого насаждения с последующим суммированием результатов.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>5. Компенсационная стоимость дерева или кустарника рассчитывается по формуле: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77DF">
        <w:rPr>
          <w:rFonts w:ascii="Times New Roman" w:hAnsi="Times New Roman" w:cs="Times New Roman"/>
          <w:sz w:val="24"/>
          <w:szCs w:val="24"/>
        </w:rPr>
        <w:t>Св</w:t>
      </w:r>
      <w:proofErr w:type="spellEnd"/>
      <w:proofErr w:type="gramEnd"/>
      <w:r w:rsidRPr="005377D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Ксост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Кэ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Кразм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x Ку, где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77DF">
        <w:rPr>
          <w:rFonts w:ascii="Times New Roman" w:hAnsi="Times New Roman" w:cs="Times New Roman"/>
          <w:sz w:val="24"/>
          <w:szCs w:val="24"/>
        </w:rPr>
        <w:t>Св</w:t>
      </w:r>
      <w:proofErr w:type="spellEnd"/>
      <w:proofErr w:type="gramEnd"/>
      <w:r w:rsidRPr="005377DF">
        <w:rPr>
          <w:rFonts w:ascii="Times New Roman" w:hAnsi="Times New Roman" w:cs="Times New Roman"/>
          <w:sz w:val="24"/>
          <w:szCs w:val="24"/>
        </w:rPr>
        <w:t xml:space="preserve"> - Компенсационная стоимость зеленого насаждения;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77D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5377DF">
        <w:rPr>
          <w:rFonts w:ascii="Times New Roman" w:hAnsi="Times New Roman" w:cs="Times New Roman"/>
          <w:sz w:val="24"/>
          <w:szCs w:val="24"/>
        </w:rPr>
        <w:t xml:space="preserve"> - стоимость единицы зеленого насаждения с учетом действующей в конкретный период времени стоимости посадочного материала;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Ксост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491" w:tooltip="Таблица N 1. Коэффициент качественного состояния зеленых" w:history="1">
        <w:r w:rsidRPr="005377DF">
          <w:rPr>
            <w:rFonts w:ascii="Times New Roman" w:hAnsi="Times New Roman" w:cs="Times New Roman"/>
            <w:sz w:val="24"/>
            <w:szCs w:val="24"/>
          </w:rPr>
          <w:t>коэффициент</w:t>
        </w:r>
      </w:hyperlink>
      <w:r w:rsidRPr="005377DF">
        <w:rPr>
          <w:rFonts w:ascii="Times New Roman" w:hAnsi="Times New Roman" w:cs="Times New Roman"/>
          <w:sz w:val="24"/>
          <w:szCs w:val="24"/>
        </w:rPr>
        <w:t xml:space="preserve"> качественного состояния зеленого насаждения по форме согласно приложению к настоящей Методике (таблица № 1);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Кэ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544" w:tooltip="Таблица N 2. Коэффициент ландшафтно-экологической ценности" w:history="1">
        <w:r w:rsidRPr="005377DF">
          <w:rPr>
            <w:rFonts w:ascii="Times New Roman" w:hAnsi="Times New Roman" w:cs="Times New Roman"/>
            <w:sz w:val="24"/>
            <w:szCs w:val="24"/>
          </w:rPr>
          <w:t>коэффициент</w:t>
        </w:r>
      </w:hyperlink>
      <w:r w:rsidRPr="005377DF">
        <w:rPr>
          <w:rFonts w:ascii="Times New Roman" w:hAnsi="Times New Roman" w:cs="Times New Roman"/>
          <w:sz w:val="24"/>
          <w:szCs w:val="24"/>
        </w:rPr>
        <w:t xml:space="preserve"> ландшафтно-экологической ценности зеленого насаждения по форме согласно приложению к настоящей Методике (таблица № 2);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Кразм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576" w:tooltip="Таблица N 3. Коэффициент размещения зеленых насаждений" w:history="1">
        <w:r w:rsidRPr="005377DF">
          <w:rPr>
            <w:rFonts w:ascii="Times New Roman" w:hAnsi="Times New Roman" w:cs="Times New Roman"/>
            <w:sz w:val="24"/>
            <w:szCs w:val="24"/>
          </w:rPr>
          <w:t>коэффициент</w:t>
        </w:r>
      </w:hyperlink>
      <w:r w:rsidRPr="005377DF">
        <w:rPr>
          <w:rFonts w:ascii="Times New Roman" w:hAnsi="Times New Roman" w:cs="Times New Roman"/>
          <w:sz w:val="24"/>
          <w:szCs w:val="24"/>
        </w:rPr>
        <w:t xml:space="preserve"> размещения зеленого насаждения в зависимости от экологической значимости для муниципального образования по форме согласно приложению к настоящей Методике (таблица № 3);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>Ку - коэффициент повреждения зеленого насаждения;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>Ку = 5 в случае повреждения зеленого насаждения до степени прекращения роста зеленого насаждения;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>Ку = 0,5 в случае повреждения зеленого насаждения, не влекущего прекращения роста зеленого насаждения.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>6. Компенсационная стоимость цветника или газона рассчитывается по формуле: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77DF">
        <w:rPr>
          <w:rFonts w:ascii="Times New Roman" w:hAnsi="Times New Roman" w:cs="Times New Roman"/>
          <w:sz w:val="24"/>
          <w:szCs w:val="24"/>
        </w:rPr>
        <w:t>Св</w:t>
      </w:r>
      <w:proofErr w:type="spellEnd"/>
      <w:proofErr w:type="gramEnd"/>
      <w:r w:rsidRPr="005377D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Ксост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Кэ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Кразм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x Ку x N, где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77DF">
        <w:rPr>
          <w:rFonts w:ascii="Times New Roman" w:hAnsi="Times New Roman" w:cs="Times New Roman"/>
          <w:sz w:val="24"/>
          <w:szCs w:val="24"/>
        </w:rPr>
        <w:t>Св</w:t>
      </w:r>
      <w:proofErr w:type="spellEnd"/>
      <w:proofErr w:type="gramEnd"/>
      <w:r w:rsidRPr="005377DF">
        <w:rPr>
          <w:rFonts w:ascii="Times New Roman" w:hAnsi="Times New Roman" w:cs="Times New Roman"/>
          <w:sz w:val="24"/>
          <w:szCs w:val="24"/>
        </w:rPr>
        <w:t xml:space="preserve"> - Компенсационная стоимость зеленого насаждения;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77D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5377DF">
        <w:rPr>
          <w:rFonts w:ascii="Times New Roman" w:hAnsi="Times New Roman" w:cs="Times New Roman"/>
          <w:sz w:val="24"/>
          <w:szCs w:val="24"/>
        </w:rPr>
        <w:t xml:space="preserve"> - стоимость единицы зеленого насаждения;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>N - количество единиц поврежденных или уничтоженных зеленых насаждений;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Ксост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491" w:tooltip="Таблица N 1. Коэффициент качественного состояния зеленых" w:history="1">
        <w:r w:rsidRPr="005377DF">
          <w:rPr>
            <w:rFonts w:ascii="Times New Roman" w:hAnsi="Times New Roman" w:cs="Times New Roman"/>
            <w:sz w:val="24"/>
            <w:szCs w:val="24"/>
          </w:rPr>
          <w:t>коэффициент</w:t>
        </w:r>
      </w:hyperlink>
      <w:r w:rsidRPr="005377DF">
        <w:rPr>
          <w:rFonts w:ascii="Times New Roman" w:hAnsi="Times New Roman" w:cs="Times New Roman"/>
          <w:sz w:val="24"/>
          <w:szCs w:val="24"/>
        </w:rPr>
        <w:t xml:space="preserve"> качественного состояния зеленого насаждения по форме согласно приложению к настоящей Методике (таблица № 1);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7DF">
        <w:rPr>
          <w:rFonts w:ascii="Times New Roman" w:hAnsi="Times New Roman" w:cs="Times New Roman"/>
          <w:sz w:val="24"/>
          <w:szCs w:val="24"/>
        </w:rPr>
        <w:lastRenderedPageBreak/>
        <w:t>Кэ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544" w:tooltip="Таблица N 2. Коэффициент ландшафтно-экологической ценности" w:history="1">
        <w:r w:rsidRPr="005377DF">
          <w:rPr>
            <w:rFonts w:ascii="Times New Roman" w:hAnsi="Times New Roman" w:cs="Times New Roman"/>
            <w:sz w:val="24"/>
            <w:szCs w:val="24"/>
          </w:rPr>
          <w:t>коэффициент</w:t>
        </w:r>
      </w:hyperlink>
      <w:r w:rsidRPr="005377DF">
        <w:rPr>
          <w:rFonts w:ascii="Times New Roman" w:hAnsi="Times New Roman" w:cs="Times New Roman"/>
          <w:sz w:val="24"/>
          <w:szCs w:val="24"/>
        </w:rPr>
        <w:t xml:space="preserve"> ландшафтно-экологической ценности зеленого насаждения по форме согласно приложению к настоящей Методике (таблица № 2);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Кразм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576" w:tooltip="Таблица N 3. Коэффициент размещения зеленых насаждений" w:history="1">
        <w:r w:rsidRPr="005377DF">
          <w:rPr>
            <w:rFonts w:ascii="Times New Roman" w:hAnsi="Times New Roman" w:cs="Times New Roman"/>
            <w:sz w:val="24"/>
            <w:szCs w:val="24"/>
          </w:rPr>
          <w:t>коэффициент</w:t>
        </w:r>
      </w:hyperlink>
      <w:r w:rsidRPr="005377DF">
        <w:rPr>
          <w:rFonts w:ascii="Times New Roman" w:hAnsi="Times New Roman" w:cs="Times New Roman"/>
          <w:sz w:val="24"/>
          <w:szCs w:val="24"/>
        </w:rPr>
        <w:t xml:space="preserve"> размещения зеленого насаждения в зависимости от экологической значимости для муниципального образования по форме согласно приложению к настоящей Методике (таблица № 3);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>Ку - коэффициент повреждения зеленого насаждения;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>Ку = 5 в случае повреждения зеленого насаждения до степени прекращения роста или уничтожения зеленого насаждения;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>Ку = 0,5 в случае повреждения зеленого насаждения, не влекущего прекращения роста зеленого насаждения.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>7. При невозможности определения видового состава вырубленных зеленых насаждений исчисление размера восстановительной стоимости проводится как для 1 группы ландшафтно-экологической ценности.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>8. Компенсационная стоимость зарослей самосевных деревьев и кустарников самосевного или порослевого происхождения, образующих единый сомкнутый полог, рассчитывается следующим образом: каждые 100 квадратных метров приравниваются к 15 деревьям.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5377DF">
        <w:rPr>
          <w:rFonts w:ascii="Times New Roman" w:hAnsi="Times New Roman" w:cs="Times New Roman"/>
          <w:sz w:val="24"/>
          <w:szCs w:val="24"/>
        </w:rPr>
        <w:t>Кроноформирующая</w:t>
      </w:r>
      <w:proofErr w:type="spellEnd"/>
      <w:r w:rsidRPr="005377DF">
        <w:rPr>
          <w:rFonts w:ascii="Times New Roman" w:hAnsi="Times New Roman" w:cs="Times New Roman"/>
          <w:sz w:val="24"/>
          <w:szCs w:val="24"/>
        </w:rPr>
        <w:t>, декоративная, санитарная и омолаживающая обрезка деревьев не приводит к возникновению обязанности по расчету и уплате восстановительной стоимости зеленых насаждений.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 xml:space="preserve">10. Результаты расчетов компенсационной стоимости зеленых насаждений (деревьев, кустарников, газонов, цветников) оформляются по форме, приведенной в приложении к настоящей Методике </w:t>
      </w:r>
      <w:hyperlink w:anchor="Par591" w:tooltip="Таблица 4. Отчет о результатах расчетов восстановительной" w:history="1">
        <w:r w:rsidRPr="005377DF">
          <w:rPr>
            <w:rFonts w:ascii="Times New Roman" w:hAnsi="Times New Roman" w:cs="Times New Roman"/>
            <w:sz w:val="24"/>
            <w:szCs w:val="24"/>
          </w:rPr>
          <w:t>(таблица № 4)</w:t>
        </w:r>
      </w:hyperlink>
      <w:r w:rsidRPr="005377DF">
        <w:rPr>
          <w:rFonts w:ascii="Times New Roman" w:hAnsi="Times New Roman" w:cs="Times New Roman"/>
          <w:sz w:val="24"/>
          <w:szCs w:val="24"/>
        </w:rPr>
        <w:t>.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 xml:space="preserve">11. </w:t>
      </w:r>
      <w:hyperlink w:anchor="Par612" w:tooltip="Таблица N 5. Расчет компенсационного озеленения" w:history="1">
        <w:r w:rsidRPr="005377DF">
          <w:rPr>
            <w:rFonts w:ascii="Times New Roman" w:hAnsi="Times New Roman" w:cs="Times New Roman"/>
            <w:sz w:val="24"/>
            <w:szCs w:val="24"/>
          </w:rPr>
          <w:t>Расчет</w:t>
        </w:r>
      </w:hyperlink>
      <w:r w:rsidRPr="005377DF">
        <w:rPr>
          <w:rFonts w:ascii="Times New Roman" w:hAnsi="Times New Roman" w:cs="Times New Roman"/>
          <w:sz w:val="24"/>
          <w:szCs w:val="24"/>
        </w:rPr>
        <w:t xml:space="preserve"> компенсационного озеленения в натуральной форме приведен в приложении к настоящей Методике (таблица № 5).</w:t>
      </w:r>
    </w:p>
    <w:p w:rsidR="00000982" w:rsidRPr="005377DF" w:rsidRDefault="00000982" w:rsidP="0053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7DF">
        <w:rPr>
          <w:rFonts w:ascii="Times New Roman" w:hAnsi="Times New Roman" w:cs="Times New Roman"/>
          <w:sz w:val="24"/>
          <w:szCs w:val="24"/>
        </w:rPr>
        <w:t xml:space="preserve">12. В случае замены удаляемого дерева породой другой группы ландшафтно-экологической ценности для расчета дополнительно используются </w:t>
      </w:r>
      <w:hyperlink w:anchor="Par730" w:tooltip="Таблица N 6. Коэффициент для расчета замены стандартных" w:history="1">
        <w:r w:rsidRPr="005377DF">
          <w:rPr>
            <w:rFonts w:ascii="Times New Roman" w:hAnsi="Times New Roman" w:cs="Times New Roman"/>
            <w:sz w:val="24"/>
            <w:szCs w:val="24"/>
          </w:rPr>
          <w:t>коэффициенты</w:t>
        </w:r>
      </w:hyperlink>
      <w:r w:rsidRPr="005377DF">
        <w:rPr>
          <w:rFonts w:ascii="Times New Roman" w:hAnsi="Times New Roman" w:cs="Times New Roman"/>
          <w:sz w:val="24"/>
          <w:szCs w:val="24"/>
        </w:rPr>
        <w:t>, приведенные в настоящей Методике (таблица № 6). При расчете замена удаляемого дерева одной породы группы ландшафтно-экологической ценности на породу другой группы ландшафтно-экологической ценности должна производиться в пределах той или более высокой категории пород.</w:t>
      </w:r>
    </w:p>
    <w:p w:rsidR="005377DF" w:rsidRDefault="005377D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000982" w:rsidRPr="00C32229" w:rsidRDefault="00000982" w:rsidP="005377DF">
      <w:pPr>
        <w:pStyle w:val="ConsPlusNormal0"/>
        <w:spacing w:line="240" w:lineRule="exact"/>
        <w:jc w:val="right"/>
        <w:outlineLvl w:val="1"/>
      </w:pPr>
      <w:r w:rsidRPr="00C32229">
        <w:lastRenderedPageBreak/>
        <w:t>ПРИЛОЖЕНИЕ</w:t>
      </w:r>
    </w:p>
    <w:p w:rsidR="00000982" w:rsidRPr="00C32229" w:rsidRDefault="00000982" w:rsidP="005377DF">
      <w:pPr>
        <w:pStyle w:val="ConsPlusNormal0"/>
        <w:spacing w:line="240" w:lineRule="exact"/>
        <w:jc w:val="right"/>
      </w:pPr>
      <w:r w:rsidRPr="00C32229">
        <w:t>к Методике расчета восстановительной</w:t>
      </w:r>
    </w:p>
    <w:p w:rsidR="00000982" w:rsidRPr="00C32229" w:rsidRDefault="00000982" w:rsidP="005377DF">
      <w:pPr>
        <w:pStyle w:val="ConsPlusNormal0"/>
        <w:spacing w:line="240" w:lineRule="exact"/>
        <w:jc w:val="right"/>
      </w:pPr>
      <w:r w:rsidRPr="00C32229">
        <w:t>стоимости за вынужденную вырубку (снос)</w:t>
      </w:r>
    </w:p>
    <w:p w:rsidR="00000982" w:rsidRDefault="00000982" w:rsidP="005377DF">
      <w:pPr>
        <w:pStyle w:val="ConsPlusNormal0"/>
        <w:spacing w:line="240" w:lineRule="exact"/>
        <w:jc w:val="right"/>
      </w:pPr>
      <w:r w:rsidRPr="00C32229">
        <w:t>или повреждение зеленых</w:t>
      </w:r>
      <w:r w:rsidR="00AD429A">
        <w:t xml:space="preserve"> </w:t>
      </w:r>
      <w:r w:rsidRPr="00C32229">
        <w:t xml:space="preserve">насаждений </w:t>
      </w:r>
    </w:p>
    <w:p w:rsidR="00000982" w:rsidRPr="00C32229" w:rsidRDefault="00000982" w:rsidP="005377DF">
      <w:pPr>
        <w:pStyle w:val="ConsPlusNormal0"/>
        <w:spacing w:line="240" w:lineRule="exact"/>
        <w:jc w:val="right"/>
      </w:pPr>
      <w:r w:rsidRPr="00C32229">
        <w:t>на территории муниципального образования</w:t>
      </w:r>
    </w:p>
    <w:p w:rsidR="00000982" w:rsidRDefault="00000982" w:rsidP="005377DF">
      <w:pPr>
        <w:pStyle w:val="ConsPlusNormal0"/>
        <w:spacing w:line="280" w:lineRule="exact"/>
        <w:jc w:val="right"/>
        <w:rPr>
          <w:sz w:val="28"/>
          <w:szCs w:val="28"/>
        </w:rPr>
      </w:pPr>
    </w:p>
    <w:p w:rsidR="005377DF" w:rsidRPr="00EA36B6" w:rsidRDefault="005377DF" w:rsidP="005377DF">
      <w:pPr>
        <w:pStyle w:val="ConsPlusNormal0"/>
        <w:spacing w:line="280" w:lineRule="exact"/>
        <w:jc w:val="right"/>
        <w:rPr>
          <w:sz w:val="28"/>
          <w:szCs w:val="28"/>
        </w:rPr>
      </w:pPr>
    </w:p>
    <w:p w:rsidR="00000982" w:rsidRPr="005377DF" w:rsidRDefault="00000982" w:rsidP="005377DF">
      <w:pPr>
        <w:pStyle w:val="ConsPlusNormal0"/>
        <w:spacing w:line="280" w:lineRule="exact"/>
        <w:jc w:val="center"/>
        <w:outlineLvl w:val="2"/>
      </w:pPr>
      <w:bookmarkStart w:id="1" w:name="Par491"/>
      <w:bookmarkEnd w:id="1"/>
      <w:r w:rsidRPr="005377DF">
        <w:t>Таблица № 1. Коэффициент качественного состояния зеленых</w:t>
      </w:r>
      <w:r w:rsidR="005377DF">
        <w:t xml:space="preserve"> </w:t>
      </w:r>
      <w:r w:rsidRPr="005377DF">
        <w:t>насаждений (деревьев, кустарников, газонов, цветников)</w:t>
      </w:r>
    </w:p>
    <w:p w:rsidR="00000982" w:rsidRPr="005377DF" w:rsidRDefault="00000982" w:rsidP="00000982">
      <w:pPr>
        <w:pStyle w:val="ConsPlusNormal0"/>
        <w:spacing w:line="280" w:lineRule="exact"/>
        <w:jc w:val="both"/>
      </w:pP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6946"/>
        <w:gridCol w:w="1276"/>
      </w:tblGrid>
      <w:tr w:rsidR="00000982" w:rsidRPr="00C32229" w:rsidTr="005377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proofErr w:type="gramStart"/>
            <w:r w:rsidRPr="00C32229">
              <w:t>Качественное</w:t>
            </w:r>
            <w:proofErr w:type="gramEnd"/>
            <w:r w:rsidRPr="00C32229">
              <w:t xml:space="preserve"> состояния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Основные признаки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Значение коэффициента</w:t>
            </w:r>
          </w:p>
        </w:tc>
      </w:tr>
      <w:tr w:rsidR="00000982" w:rsidRPr="00C32229" w:rsidTr="005377DF">
        <w:trPr>
          <w:trHeight w:val="1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3</w:t>
            </w:r>
          </w:p>
        </w:tc>
      </w:tr>
      <w:tr w:rsidR="00000982" w:rsidRPr="00C32229" w:rsidTr="005377DF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Хорошее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>деревья: листва или хвоя зеленые, нормальных размеров, крона густая, нормальной формы и развития, ран и дупел нет, прирост текущего года нормальный для данного вида, возраста, условий произрастания деревьев и сезонного периода, повреждения вредителями и поражение болезнями единичные или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1,0</w:t>
            </w:r>
          </w:p>
        </w:tc>
      </w:tr>
      <w:tr w:rsidR="00000982" w:rsidRPr="00C32229" w:rsidTr="005377DF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>кустарники: здоровые, признаков заболеваний и повреждений вредителями нет, без механических повреждений, нормального развития, густо облиственные, окраска и величина листьев нормальные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</w:tr>
      <w:tr w:rsidR="00000982" w:rsidRPr="00C32229" w:rsidTr="005377DF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>газоны: поверхность хорошо спланирована, травостой густой, однородный, равномерный, регулярно стригущийся, цвет интенсивно зеленый, нежелательной растительности и мха 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</w:tr>
      <w:tr w:rsidR="00000982" w:rsidRPr="00C32229" w:rsidTr="005377DF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>цветники: поверхность тщательно спланирована, почва удобрена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</w:tr>
      <w:tr w:rsidR="00000982" w:rsidRPr="00C32229" w:rsidTr="005377DF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Удовлетворительное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  <w:proofErr w:type="gramStart"/>
            <w:r w:rsidRPr="00C32229">
              <w:t xml:space="preserve">деревья: листва или хвоя часто светлее обычного, крона </w:t>
            </w:r>
            <w:proofErr w:type="spellStart"/>
            <w:r w:rsidRPr="00C32229">
              <w:t>слабоажурная</w:t>
            </w:r>
            <w:proofErr w:type="spellEnd"/>
            <w:r w:rsidRPr="00C32229">
              <w:t xml:space="preserve">, прирост ослаблен по сравнению с нормальным, возможны признаки местного повреждения ствола и корневых лап, ветвей, механические повреждения, единичные водяные побеги, листва мельче или светлее обычной, хвоя светло-зеленая или сероватая матовая, крона </w:t>
            </w:r>
            <w:proofErr w:type="spellStart"/>
            <w:r w:rsidRPr="00C32229">
              <w:t>изрежена</w:t>
            </w:r>
            <w:proofErr w:type="spellEnd"/>
            <w:r w:rsidRPr="00C32229">
              <w:t>, прирост уменьшен более чем наполовину по сравнению с нормальным, часто имеются признаки повреждения болезнями и вредителями ствола, корневых лап</w:t>
            </w:r>
            <w:proofErr w:type="gramEnd"/>
            <w:r w:rsidRPr="00C32229">
              <w:t>, ветвей, хвои и листвы, в том числе попытки или местные поселения стволовых вредителей, у лиственных деревьев наблюдаются водяные побеги на стволе и ветвях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0,75</w:t>
            </w:r>
          </w:p>
        </w:tc>
      </w:tr>
      <w:tr w:rsidR="00000982" w:rsidRPr="00C32229" w:rsidTr="005377DF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>кустарники:</w:t>
            </w:r>
          </w:p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 xml:space="preserve">с признаками замедленного роста, изменением формы кроны, имеются повреждения вредителями с признаками замедленного роста, крона </w:t>
            </w:r>
            <w:proofErr w:type="spellStart"/>
            <w:r w:rsidRPr="00C32229">
              <w:t>изрежена</w:t>
            </w:r>
            <w:proofErr w:type="spellEnd"/>
            <w:r w:rsidRPr="00C32229">
              <w:t xml:space="preserve">, форма кроны изменена, прирост уменьшен более чем наполовину по сравнению </w:t>
            </w:r>
            <w:proofErr w:type="gramStart"/>
            <w:r w:rsidRPr="00C32229">
              <w:t>с</w:t>
            </w:r>
            <w:proofErr w:type="gramEnd"/>
            <w:r w:rsidRPr="00C32229">
              <w:t xml:space="preserve"> нормальным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</w:p>
        </w:tc>
      </w:tr>
      <w:tr w:rsidR="00000982" w:rsidRPr="00C32229" w:rsidTr="005377DF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>газоны:</w:t>
            </w:r>
          </w:p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 xml:space="preserve">поверхность с заметными неровностями, травостой неровный с примесью нежелательной растительности, нерегулярно </w:t>
            </w:r>
            <w:r w:rsidRPr="00C32229">
              <w:lastRenderedPageBreak/>
              <w:t>стригущийся, цвет зеленый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</w:tr>
      <w:tr w:rsidR="00000982" w:rsidRPr="00C32229" w:rsidTr="005377DF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>цветники: поверхность грубо спланирована, с заметными неровностями, почва слабо удобрена, нежелательная растительность единична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</w:tr>
      <w:tr w:rsidR="00000982" w:rsidRPr="00C32229" w:rsidTr="005377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Неудовлетворительное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  <w:proofErr w:type="gramStart"/>
            <w:r w:rsidRPr="00C32229">
              <w:t xml:space="preserve">деревья: листва мельче, светлее или желтее обычной, хвоя серая желтоватая или желто-зеленая, часто преждевременно опадает или усыхает, крона сильно </w:t>
            </w:r>
            <w:proofErr w:type="spellStart"/>
            <w:r w:rsidRPr="00C32229">
              <w:t>изрежена</w:t>
            </w:r>
            <w:proofErr w:type="spellEnd"/>
            <w:r w:rsidRPr="00C32229">
              <w:t xml:space="preserve">, прирост текущего года сильно уменьшен или отсутствует, на стволе и ветвях часто имеются признаки заселения стволовыми вредителями (входные отверстия, насечки, </w:t>
            </w:r>
            <w:proofErr w:type="spellStart"/>
            <w:r w:rsidRPr="00C32229">
              <w:t>сокотечение</w:t>
            </w:r>
            <w:proofErr w:type="spellEnd"/>
            <w:r w:rsidRPr="00C32229">
              <w:t>, буровая мука и опилки, насекомые на коре, под корой и в древесине), у лиственных деревьев обильные водяные побеги, иногда</w:t>
            </w:r>
            <w:proofErr w:type="gramEnd"/>
            <w:r w:rsidRPr="00C32229">
              <w:t xml:space="preserve"> усохшие или усыхающие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0,5</w:t>
            </w:r>
          </w:p>
        </w:tc>
      </w:tr>
      <w:tr w:rsidR="00000982" w:rsidRPr="00C32229" w:rsidTr="005377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>кустарники: переросшие, ослабленные (с мелкой листвой, нет приростов), имеются признаки поражения болезнями и вредителями листва усохла, увяла или преждевременно опала, крона усохла, но мелкие веточки и кора сохранились, листва осыпалась, крона усохла, мелкие веточки и часть ветвей опали, кора разрушена или опала на большей части ветвей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</w:tr>
      <w:tr w:rsidR="00000982" w:rsidRPr="00C32229" w:rsidTr="005377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>газоны:</w:t>
            </w:r>
          </w:p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>травостой изреженный, неоднородный, много нежелательной растительности, нерегулярно стригущийся, окраска неровная, с преобладанием желтых оттенков, имеется мох, много плешин и вытоптанных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</w:tr>
      <w:tr w:rsidR="00000982" w:rsidRPr="00C32229" w:rsidTr="005377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>цветники: поверхность спланирована грубо, почва не удобрена, много нежелательной растительности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</w:p>
        </w:tc>
      </w:tr>
      <w:tr w:rsidR="00000982" w:rsidRPr="00C32229" w:rsidTr="005377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Аварийное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>деревья:</w:t>
            </w:r>
          </w:p>
          <w:p w:rsidR="00000982" w:rsidRPr="00C32229" w:rsidRDefault="00000982" w:rsidP="005377DF">
            <w:pPr>
              <w:pStyle w:val="ConsPlusNormal0"/>
              <w:jc w:val="both"/>
            </w:pPr>
            <w:r w:rsidRPr="00C32229">
              <w:t xml:space="preserve">листва усохла, увяла или преждевременно опала, хвоя серая, желтая или бурая, крона усохла, но мелкие веточки и кора сохранились либо листва и хвоя осыпались, на стволе, ветвях и корневых лапах имеются признаки заселения стволовыми вредителями или их </w:t>
            </w:r>
            <w:proofErr w:type="spellStart"/>
            <w:r w:rsidRPr="00C32229">
              <w:t>вылетные</w:t>
            </w:r>
            <w:proofErr w:type="spellEnd"/>
            <w:r w:rsidRPr="00C32229">
              <w:t xml:space="preserve"> отверстия, под корой обильная буровая мука и грибница дереворазрушающих грибов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не применяется</w:t>
            </w:r>
          </w:p>
        </w:tc>
      </w:tr>
    </w:tbl>
    <w:p w:rsidR="00000982" w:rsidRPr="005377DF" w:rsidRDefault="00000982" w:rsidP="005377DF">
      <w:pPr>
        <w:pStyle w:val="ConsPlusNormal0"/>
        <w:jc w:val="both"/>
      </w:pPr>
    </w:p>
    <w:p w:rsidR="00000982" w:rsidRPr="005377DF" w:rsidRDefault="00000982" w:rsidP="005377DF">
      <w:pPr>
        <w:pStyle w:val="ConsPlusNormal0"/>
        <w:spacing w:line="280" w:lineRule="exact"/>
        <w:jc w:val="center"/>
        <w:outlineLvl w:val="2"/>
      </w:pPr>
      <w:bookmarkStart w:id="2" w:name="Par544"/>
      <w:bookmarkEnd w:id="2"/>
      <w:r w:rsidRPr="005377DF">
        <w:t>Таблица № 2. Коэффициент ландшафтно-экологической ценности</w:t>
      </w:r>
      <w:r w:rsidR="005377DF">
        <w:t xml:space="preserve"> </w:t>
      </w:r>
      <w:r w:rsidRPr="005377DF">
        <w:t>зеленых насаждений (деревьев, кустарников,</w:t>
      </w:r>
      <w:r w:rsidR="005377DF">
        <w:t xml:space="preserve"> </w:t>
      </w:r>
      <w:r w:rsidRPr="005377DF">
        <w:t>газонов, цветников)</w:t>
      </w:r>
    </w:p>
    <w:p w:rsidR="00000982" w:rsidRPr="005377DF" w:rsidRDefault="00000982" w:rsidP="00000982">
      <w:pPr>
        <w:pStyle w:val="ConsPlusNormal0"/>
        <w:spacing w:line="280" w:lineRule="exact"/>
        <w:jc w:val="both"/>
      </w:pPr>
    </w:p>
    <w:tbl>
      <w:tblPr>
        <w:tblW w:w="978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5812"/>
        <w:gridCol w:w="1559"/>
      </w:tblGrid>
      <w:tr w:rsidR="00000982" w:rsidRPr="00C32229" w:rsidTr="005377D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Группа ландшафтно-экологической ценности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Наименования типичных представителей зеленых насаждений (видовой состав)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Значение коэффициента</w:t>
            </w:r>
          </w:p>
        </w:tc>
      </w:tr>
      <w:tr w:rsidR="00000982" w:rsidRPr="00C32229" w:rsidTr="005377DF">
        <w:trPr>
          <w:trHeight w:val="2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3</w:t>
            </w:r>
          </w:p>
        </w:tc>
      </w:tr>
      <w:tr w:rsidR="00000982" w:rsidRPr="00C32229" w:rsidTr="005377D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  <w:r w:rsidRPr="00C32229">
              <w:t>Хвойные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both"/>
            </w:pPr>
            <w:proofErr w:type="gramStart"/>
            <w:r w:rsidRPr="00C32229">
              <w:t xml:space="preserve">ель, лиственница, сосна, пихта, кедр, кипарис, тис, можжевельник, туя, </w:t>
            </w:r>
            <w:proofErr w:type="spellStart"/>
            <w:r w:rsidRPr="00C32229">
              <w:t>кипарисовик</w:t>
            </w:r>
            <w:proofErr w:type="spellEnd"/>
            <w:r w:rsidRPr="00C32229">
              <w:t xml:space="preserve"> и другие хвойные растения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5,0</w:t>
            </w:r>
          </w:p>
        </w:tc>
      </w:tr>
      <w:tr w:rsidR="00000982" w:rsidRPr="00C32229" w:rsidTr="005377D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  <w:r w:rsidRPr="00C32229">
              <w:lastRenderedPageBreak/>
              <w:t>Особо ценные 1 группа ценности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spacing w:line="280" w:lineRule="exact"/>
              <w:jc w:val="both"/>
            </w:pPr>
            <w:proofErr w:type="gramStart"/>
            <w:r w:rsidRPr="00C32229">
              <w:t xml:space="preserve">дуб, бук, граб, липа, каштан, клен остролистый, сумах </w:t>
            </w:r>
            <w:proofErr w:type="spellStart"/>
            <w:r w:rsidRPr="00C32229">
              <w:t>оленерогий</w:t>
            </w:r>
            <w:proofErr w:type="spellEnd"/>
            <w:r w:rsidRPr="00C32229">
              <w:t>, орех маньчжурский, рябина мучнистая, боярышник розово-махровый, бархат амурский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4,0</w:t>
            </w:r>
          </w:p>
        </w:tc>
      </w:tr>
      <w:tr w:rsidR="00000982" w:rsidRPr="00C32229" w:rsidTr="005377D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  <w:r w:rsidRPr="00C32229">
              <w:t>Ценные 2 группа ценности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spacing w:line="280" w:lineRule="exact"/>
              <w:jc w:val="both"/>
            </w:pPr>
            <w:proofErr w:type="gramStart"/>
            <w:r w:rsidRPr="00C32229">
              <w:t>береза, черемуха, ясень, рябина, вяз, ольха, лещина древовидная, осина, амбровое дерево, софора японская, айлант, лох и прочие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3,0</w:t>
            </w:r>
          </w:p>
        </w:tc>
      </w:tr>
      <w:tr w:rsidR="00000982" w:rsidRPr="00C32229" w:rsidTr="005377D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  <w:r w:rsidRPr="00C32229">
              <w:t>Малоценные 3 группа ценности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spacing w:line="280" w:lineRule="exact"/>
              <w:jc w:val="both"/>
            </w:pPr>
            <w:r w:rsidRPr="00C32229">
              <w:t xml:space="preserve">плодовые деревья, клен </w:t>
            </w:r>
            <w:proofErr w:type="spellStart"/>
            <w:r w:rsidRPr="00C32229">
              <w:t>ясенелистный</w:t>
            </w:r>
            <w:proofErr w:type="spellEnd"/>
            <w:r w:rsidRPr="00C32229">
              <w:t>, акация, орех, тополь, шелковица, ива, вяз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2,5</w:t>
            </w:r>
          </w:p>
        </w:tc>
      </w:tr>
      <w:tr w:rsidR="00000982" w:rsidRPr="00C32229" w:rsidTr="005377D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  <w:r w:rsidRPr="00C32229">
              <w:t>Кустарники, в том числе красивоцветущие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both"/>
            </w:pPr>
            <w:r w:rsidRPr="00C32229">
              <w:t>декоративно-лиственные, самшит, розы, гортензии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2,0</w:t>
            </w:r>
          </w:p>
        </w:tc>
      </w:tr>
      <w:tr w:rsidR="00000982" w:rsidRPr="00C32229" w:rsidTr="005377D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  <w:r w:rsidRPr="00C32229">
              <w:t>Газоны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both"/>
            </w:pPr>
            <w:r w:rsidRPr="00C32229">
              <w:t>обыкновенные, партерные, рулонные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2,0</w:t>
            </w:r>
          </w:p>
        </w:tc>
      </w:tr>
      <w:tr w:rsidR="00000982" w:rsidRPr="00C32229" w:rsidTr="005377D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  <w:r w:rsidRPr="00C32229">
              <w:t>Цветники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both"/>
            </w:pPr>
            <w:r w:rsidRPr="00C32229">
              <w:t>многолетники, летники, горшечные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2,0</w:t>
            </w:r>
          </w:p>
        </w:tc>
      </w:tr>
    </w:tbl>
    <w:p w:rsidR="00000982" w:rsidRDefault="00000982" w:rsidP="005377DF">
      <w:pPr>
        <w:pStyle w:val="ConsPlusNormal0"/>
        <w:spacing w:line="280" w:lineRule="exact"/>
        <w:outlineLvl w:val="2"/>
        <w:rPr>
          <w:sz w:val="28"/>
          <w:szCs w:val="28"/>
        </w:rPr>
      </w:pPr>
      <w:bookmarkStart w:id="3" w:name="Par576"/>
      <w:bookmarkEnd w:id="3"/>
    </w:p>
    <w:p w:rsidR="00000982" w:rsidRPr="005377DF" w:rsidRDefault="00000982" w:rsidP="005377DF">
      <w:pPr>
        <w:pStyle w:val="ConsPlusNormal0"/>
        <w:spacing w:line="280" w:lineRule="exact"/>
        <w:jc w:val="center"/>
        <w:outlineLvl w:val="2"/>
      </w:pPr>
      <w:r w:rsidRPr="005377DF">
        <w:t>Таблица № 3. Коэффициент размещения зеленых насаждений</w:t>
      </w:r>
      <w:r w:rsidR="005377DF">
        <w:t xml:space="preserve"> </w:t>
      </w:r>
      <w:r w:rsidRPr="005377DF">
        <w:t>в зависимости от их экологической значимости</w:t>
      </w:r>
      <w:r w:rsidR="005377DF">
        <w:t xml:space="preserve"> </w:t>
      </w:r>
      <w:r w:rsidRPr="005377DF">
        <w:t xml:space="preserve">для </w:t>
      </w:r>
      <w:r w:rsidR="005377DF" w:rsidRPr="005377DF">
        <w:t>муниципального образования «</w:t>
      </w:r>
      <w:proofErr w:type="spellStart"/>
      <w:r w:rsidR="007976EF">
        <w:t>Китаевский</w:t>
      </w:r>
      <w:proofErr w:type="spellEnd"/>
      <w:r w:rsidR="005377DF" w:rsidRPr="005377DF">
        <w:t xml:space="preserve"> сельсовет» </w:t>
      </w:r>
      <w:proofErr w:type="spellStart"/>
      <w:r w:rsidR="005377DF" w:rsidRPr="005377DF">
        <w:t>Медвенского</w:t>
      </w:r>
      <w:proofErr w:type="spellEnd"/>
      <w:r w:rsidR="005377DF" w:rsidRPr="005377DF">
        <w:t xml:space="preserve"> района Курской области</w:t>
      </w:r>
    </w:p>
    <w:p w:rsidR="00000982" w:rsidRPr="005377DF" w:rsidRDefault="00000982" w:rsidP="00000982">
      <w:pPr>
        <w:pStyle w:val="ConsPlusNormal0"/>
        <w:spacing w:line="280" w:lineRule="exact"/>
        <w:jc w:val="both"/>
      </w:pP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9"/>
        <w:gridCol w:w="1843"/>
      </w:tblGrid>
      <w:tr w:rsidR="00000982" w:rsidRPr="00C32229" w:rsidTr="005377DF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Определенная территория (место произрастания)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Значение коэффициента</w:t>
            </w:r>
          </w:p>
        </w:tc>
      </w:tr>
      <w:tr w:rsidR="00000982" w:rsidRPr="00C32229" w:rsidTr="005377DF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2</w:t>
            </w:r>
          </w:p>
        </w:tc>
      </w:tr>
      <w:tr w:rsidR="00000982" w:rsidRPr="00C32229" w:rsidTr="005377DF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  <w:r w:rsidRPr="00C32229">
              <w:t xml:space="preserve">Территория специального назначения (санитарно-защитные, </w:t>
            </w:r>
            <w:proofErr w:type="spellStart"/>
            <w:r w:rsidRPr="00C32229">
              <w:t>водоохранные</w:t>
            </w:r>
            <w:proofErr w:type="spellEnd"/>
            <w:r w:rsidRPr="00C32229">
              <w:t>, защитно-мелиоративные зоны, кладбища, насаждения вдоль автомобильных и железных дорог, питомники, цветочно-оранжерейные хозяйства)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4,0</w:t>
            </w:r>
          </w:p>
        </w:tc>
      </w:tr>
      <w:tr w:rsidR="00000982" w:rsidRPr="00C32229" w:rsidTr="005377DF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  <w:r w:rsidRPr="00C32229">
              <w:t>Территория общего пользования (территории, используемые для рекреации всего населения муниципального образования)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3,0</w:t>
            </w:r>
          </w:p>
        </w:tc>
      </w:tr>
      <w:tr w:rsidR="00000982" w:rsidRPr="00C32229" w:rsidTr="005377DF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</w:pPr>
            <w:r w:rsidRPr="00C32229">
              <w:t>Территория ограниченного пользования (территории в пределах жилой, гражданской, промышленной застройки, территорий и организаций обслуживания населения и здравоохранения, науки, образования, рассчитанные на пользование определенными группами населения)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5377DF">
            <w:pPr>
              <w:pStyle w:val="ConsPlusNormal0"/>
              <w:jc w:val="center"/>
            </w:pPr>
            <w:r w:rsidRPr="00C32229">
              <w:t>2,0</w:t>
            </w:r>
          </w:p>
        </w:tc>
      </w:tr>
    </w:tbl>
    <w:p w:rsidR="00000982" w:rsidRPr="005377DF" w:rsidRDefault="00000982" w:rsidP="00000982">
      <w:pPr>
        <w:pStyle w:val="ConsPlusNormal0"/>
        <w:spacing w:line="280" w:lineRule="exact"/>
        <w:jc w:val="both"/>
      </w:pPr>
    </w:p>
    <w:p w:rsidR="00000982" w:rsidRPr="005377DF" w:rsidRDefault="00000982" w:rsidP="005377DF">
      <w:pPr>
        <w:pStyle w:val="ConsPlusNormal0"/>
        <w:spacing w:line="280" w:lineRule="exact"/>
        <w:jc w:val="center"/>
        <w:outlineLvl w:val="2"/>
      </w:pPr>
      <w:bookmarkStart w:id="4" w:name="Par591"/>
      <w:bookmarkEnd w:id="4"/>
      <w:r w:rsidRPr="005377DF">
        <w:t>Таблица 4. Отчет о результатах расчетов восстановительной</w:t>
      </w:r>
      <w:r w:rsidR="005377DF">
        <w:t xml:space="preserve"> </w:t>
      </w:r>
      <w:r w:rsidRPr="005377DF">
        <w:t>стоимости зеленых насаждений (деревьев,</w:t>
      </w:r>
      <w:r w:rsidR="005377DF">
        <w:t xml:space="preserve"> </w:t>
      </w:r>
      <w:r w:rsidRPr="005377DF">
        <w:t>кустарников, газонов, цветников)</w:t>
      </w:r>
    </w:p>
    <w:p w:rsidR="00000982" w:rsidRPr="005377DF" w:rsidRDefault="00000982" w:rsidP="00000982">
      <w:pPr>
        <w:pStyle w:val="ConsPlusNormal0"/>
        <w:spacing w:line="280" w:lineRule="exact"/>
        <w:jc w:val="both"/>
      </w:pP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6"/>
        <w:gridCol w:w="2268"/>
        <w:gridCol w:w="1928"/>
        <w:gridCol w:w="2910"/>
      </w:tblGrid>
      <w:tr w:rsidR="00000982" w:rsidRPr="00C32229" w:rsidTr="005377DF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Виды зеленых насаждений, подвергшихся уничтожению (повреждению)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Количество единиц (деревьев, кустарников), шт.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Площадь газона, цветника, кв. м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>
              <w:t>Компенсационная</w:t>
            </w:r>
            <w:r w:rsidRPr="00C32229">
              <w:t xml:space="preserve"> стоимость зеленых насаждений, рассчитанная по формуле в соответствии с Методикой, руб.</w:t>
            </w:r>
          </w:p>
        </w:tc>
      </w:tr>
      <w:tr w:rsidR="00000982" w:rsidRPr="00C32229" w:rsidTr="005377DF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  <w:jc w:val="center"/>
            </w:pPr>
            <w:r w:rsidRPr="00C32229">
              <w:t>4</w:t>
            </w:r>
          </w:p>
        </w:tc>
      </w:tr>
      <w:tr w:rsidR="00000982" w:rsidRPr="00C32229" w:rsidTr="005377DF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</w:p>
        </w:tc>
      </w:tr>
      <w:tr w:rsidR="00000982" w:rsidRPr="00C32229" w:rsidTr="005377DF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  <w:r w:rsidRPr="00C32229"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C32229" w:rsidRDefault="00000982" w:rsidP="00000982">
            <w:pPr>
              <w:pStyle w:val="ConsPlusNormal0"/>
              <w:spacing w:line="280" w:lineRule="exact"/>
            </w:pPr>
          </w:p>
        </w:tc>
      </w:tr>
    </w:tbl>
    <w:p w:rsidR="00000982" w:rsidRPr="005377DF" w:rsidRDefault="00000982" w:rsidP="005377DF">
      <w:pPr>
        <w:pStyle w:val="ConsPlusNormal0"/>
        <w:spacing w:line="280" w:lineRule="exact"/>
        <w:outlineLvl w:val="2"/>
      </w:pPr>
      <w:bookmarkStart w:id="5" w:name="Par612"/>
      <w:bookmarkEnd w:id="5"/>
    </w:p>
    <w:p w:rsidR="00000982" w:rsidRPr="005377DF" w:rsidRDefault="00000982" w:rsidP="005377DF">
      <w:pPr>
        <w:pStyle w:val="ConsPlusNormal0"/>
        <w:spacing w:line="280" w:lineRule="exact"/>
        <w:jc w:val="center"/>
        <w:outlineLvl w:val="2"/>
      </w:pPr>
      <w:r w:rsidRPr="005377DF">
        <w:t>Таблица № 5. Расчет компенсационного озеленения</w:t>
      </w:r>
      <w:r w:rsidR="005377DF">
        <w:t xml:space="preserve"> </w:t>
      </w:r>
      <w:r w:rsidRPr="005377DF">
        <w:t>в натуральной форме</w:t>
      </w:r>
    </w:p>
    <w:p w:rsidR="00000982" w:rsidRPr="005377DF" w:rsidRDefault="00000982" w:rsidP="00000982">
      <w:pPr>
        <w:pStyle w:val="ConsPlusNormal0"/>
        <w:spacing w:line="280" w:lineRule="exact"/>
        <w:jc w:val="both"/>
      </w:pPr>
    </w:p>
    <w:tbl>
      <w:tblPr>
        <w:tblW w:w="992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6"/>
        <w:gridCol w:w="599"/>
        <w:gridCol w:w="750"/>
        <w:gridCol w:w="750"/>
        <w:gridCol w:w="751"/>
        <w:gridCol w:w="751"/>
        <w:gridCol w:w="751"/>
        <w:gridCol w:w="763"/>
        <w:gridCol w:w="763"/>
        <w:gridCol w:w="764"/>
        <w:gridCol w:w="1296"/>
      </w:tblGrid>
      <w:tr w:rsidR="00000982" w:rsidRPr="005377DF" w:rsidTr="005377D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Группа ландшафтно-экологической ценности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Количество стандартных саженцев (шт.) той же группы ценности деревьев, кустарников, подлежащих посадке взамен одного удаляемого дерева, кустар</w:t>
            </w:r>
            <w:r w:rsidR="005377DF" w:rsidRPr="005377DF">
              <w:t>н</w:t>
            </w:r>
            <w:r w:rsidRPr="005377DF">
              <w:t>ика с указанным диаметром ствола, куста в (</w:t>
            </w:r>
            <w:proofErr w:type="gramStart"/>
            <w:r w:rsidRPr="005377DF">
              <w:t>см</w:t>
            </w:r>
            <w:proofErr w:type="gramEnd"/>
            <w:r w:rsidRPr="005377DF">
              <w:t>)</w:t>
            </w:r>
          </w:p>
        </w:tc>
      </w:tr>
      <w:tr w:rsidR="00000982" w:rsidRPr="005377DF" w:rsidTr="005377D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</w:t>
            </w:r>
          </w:p>
        </w:tc>
      </w:tr>
      <w:tr w:rsidR="00000982" w:rsidRPr="005377DF" w:rsidTr="005377DF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  <w:r w:rsidRPr="005377DF">
              <w:t>Хвойные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proofErr w:type="gramStart"/>
            <w:r w:rsidRPr="005377DF">
              <w:t xml:space="preserve">ель, лиственница, сосна, пихта, кедр, кипарис, тис, можжевельник, туя, </w:t>
            </w:r>
            <w:proofErr w:type="spellStart"/>
            <w:r w:rsidRPr="005377DF">
              <w:t>кипарисовик</w:t>
            </w:r>
            <w:proofErr w:type="spellEnd"/>
            <w:r w:rsidRPr="005377DF">
              <w:t xml:space="preserve"> и другие хвойные растения</w:t>
            </w:r>
            <w:proofErr w:type="gramEnd"/>
          </w:p>
        </w:tc>
      </w:tr>
      <w:tr w:rsidR="00000982" w:rsidRPr="005377DF" w:rsidTr="005377DF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25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35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50</w:t>
            </w:r>
          </w:p>
        </w:tc>
      </w:tr>
      <w:tr w:rsidR="00000982" w:rsidRPr="005377DF" w:rsidTr="005377DF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40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65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165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240</w:t>
            </w:r>
          </w:p>
        </w:tc>
      </w:tr>
      <w:tr w:rsidR="00000982" w:rsidRPr="005377DF" w:rsidTr="005377DF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  <w:r w:rsidRPr="005377DF">
              <w:t>Особо ценные 1 группа ценности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proofErr w:type="gramStart"/>
            <w:r w:rsidRPr="005377DF">
              <w:t xml:space="preserve">дуб, бук, граб, липа, каштан, платан, клен остролистый, сумах </w:t>
            </w:r>
            <w:proofErr w:type="spellStart"/>
            <w:r w:rsidRPr="005377DF">
              <w:t>оленерогий</w:t>
            </w:r>
            <w:proofErr w:type="spellEnd"/>
            <w:r w:rsidRPr="005377DF">
              <w:t>, орех маньчжурский, рябина мучнистая, боярышник розово-махровый, бархат амурский</w:t>
            </w:r>
            <w:proofErr w:type="gramEnd"/>
          </w:p>
        </w:tc>
      </w:tr>
      <w:tr w:rsidR="00000982" w:rsidRPr="005377DF" w:rsidTr="005377DF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25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>35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>50</w:t>
            </w:r>
          </w:p>
        </w:tc>
      </w:tr>
      <w:tr w:rsidR="00000982" w:rsidRPr="005377DF" w:rsidTr="005377DF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35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90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160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210</w:t>
            </w:r>
          </w:p>
        </w:tc>
      </w:tr>
      <w:tr w:rsidR="00000982" w:rsidRPr="005377DF" w:rsidTr="005377DF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  <w:r w:rsidRPr="005377DF">
              <w:t>Ценные 2 группа ценности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proofErr w:type="gramStart"/>
            <w:r w:rsidRPr="005377DF">
              <w:t>береза, черемуха, ясень, рябина, вяз, ол</w:t>
            </w:r>
            <w:r w:rsidR="005377DF">
              <w:t xml:space="preserve">ьха, лещина древовидная, осина </w:t>
            </w:r>
            <w:r w:rsidRPr="005377DF">
              <w:t>и прочие</w:t>
            </w:r>
            <w:proofErr w:type="gramEnd"/>
          </w:p>
        </w:tc>
      </w:tr>
      <w:tr w:rsidR="00000982" w:rsidRPr="005377DF" w:rsidTr="005377DF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25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>35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50</w:t>
            </w:r>
          </w:p>
        </w:tc>
      </w:tr>
      <w:tr w:rsidR="00000982" w:rsidRPr="005377DF" w:rsidTr="005377DF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65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160</w:t>
            </w:r>
          </w:p>
        </w:tc>
      </w:tr>
      <w:tr w:rsidR="00000982" w:rsidRPr="005377DF" w:rsidTr="005377DF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  <w:r w:rsidRPr="005377DF">
              <w:t>Малоценные 3 группа ценности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proofErr w:type="gramStart"/>
            <w:r w:rsidRPr="005377DF">
              <w:t xml:space="preserve">плодовые деревья, клен </w:t>
            </w:r>
            <w:proofErr w:type="spellStart"/>
            <w:r w:rsidRPr="005377DF">
              <w:t>ясенелистный</w:t>
            </w:r>
            <w:proofErr w:type="spellEnd"/>
            <w:r w:rsidRPr="005377DF">
              <w:t>, акация, гледичия, орех, тополь, шелковица, ива, вяз</w:t>
            </w:r>
            <w:proofErr w:type="gramEnd"/>
          </w:p>
        </w:tc>
      </w:tr>
      <w:tr w:rsidR="00000982" w:rsidRPr="005377DF" w:rsidTr="005377DF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25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35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50</w:t>
            </w:r>
          </w:p>
        </w:tc>
      </w:tr>
      <w:tr w:rsidR="00000982" w:rsidRPr="005377DF" w:rsidTr="005377DF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35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55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80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130</w:t>
            </w:r>
          </w:p>
        </w:tc>
      </w:tr>
      <w:tr w:rsidR="00000982" w:rsidRPr="005377DF" w:rsidTr="005377DF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  <w:r w:rsidRPr="005377DF">
              <w:t>Кустарники, в том числе красивоцветущие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декоративно-лиственные, самшит, розы, гортензии</w:t>
            </w:r>
          </w:p>
        </w:tc>
      </w:tr>
      <w:tr w:rsidR="00000982" w:rsidRPr="005377DF" w:rsidTr="005377DF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Д</w:t>
            </w:r>
            <w:proofErr w:type="gramStart"/>
            <w:r w:rsidRPr="005377DF">
              <w:t>0</w:t>
            </w:r>
            <w:proofErr w:type="gramEnd"/>
            <w:r w:rsidRPr="005377DF">
              <w:t xml:space="preserve"> </w:t>
            </w: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51 - 75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76 - 100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101 - 125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126 - 150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151 - 175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>
                  <wp:extent cx="200025" cy="2095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176 - 200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</w:p>
        </w:tc>
      </w:tr>
      <w:tr w:rsidR="00000982" w:rsidRPr="005377DF" w:rsidTr="005377DF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75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135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195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255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300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345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</w:p>
        </w:tc>
      </w:tr>
    </w:tbl>
    <w:p w:rsidR="00000982" w:rsidRPr="005377DF" w:rsidRDefault="00000982" w:rsidP="005377DF">
      <w:pPr>
        <w:pStyle w:val="ConsPlusNormal0"/>
        <w:jc w:val="both"/>
      </w:pPr>
    </w:p>
    <w:p w:rsidR="00000982" w:rsidRPr="005377DF" w:rsidRDefault="00000982" w:rsidP="005377DF">
      <w:pPr>
        <w:pStyle w:val="ConsPlusNormal0"/>
        <w:jc w:val="center"/>
        <w:outlineLvl w:val="2"/>
      </w:pPr>
      <w:bookmarkStart w:id="6" w:name="Par730"/>
      <w:bookmarkEnd w:id="6"/>
      <w:r w:rsidRPr="005377DF">
        <w:t xml:space="preserve">Таблица № 6. Коэффициент для расчета </w:t>
      </w:r>
      <w:proofErr w:type="gramStart"/>
      <w:r w:rsidRPr="005377DF">
        <w:t>замены стандартных</w:t>
      </w:r>
      <w:r w:rsidR="005377DF">
        <w:t xml:space="preserve"> </w:t>
      </w:r>
      <w:r w:rsidRPr="005377DF">
        <w:t>саженцев одной группы ценности деревьев</w:t>
      </w:r>
      <w:proofErr w:type="gramEnd"/>
      <w:r w:rsidRPr="005377DF">
        <w:t xml:space="preserve"> саженцами</w:t>
      </w:r>
      <w:r w:rsidR="005377DF">
        <w:t xml:space="preserve"> </w:t>
      </w:r>
      <w:r w:rsidRPr="005377DF">
        <w:t>другой группы ценности</w:t>
      </w:r>
    </w:p>
    <w:p w:rsidR="00000982" w:rsidRPr="005377DF" w:rsidRDefault="00000982" w:rsidP="005377DF">
      <w:pPr>
        <w:pStyle w:val="ConsPlusNormal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958"/>
        <w:gridCol w:w="601"/>
        <w:gridCol w:w="1137"/>
        <w:gridCol w:w="564"/>
        <w:gridCol w:w="1174"/>
        <w:gridCol w:w="527"/>
        <w:gridCol w:w="1984"/>
      </w:tblGrid>
      <w:tr w:rsidR="00000982" w:rsidRPr="005377DF" w:rsidTr="00000982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Группа ландшафтно-экологической ценности заменяемой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Коэффициент, на который умножается число саженцев заменяемой группы ландшафтно-экологической ценности, для получения числа саженцев заменяющей группы ландшафтно-экологической ценности</w:t>
            </w:r>
          </w:p>
        </w:tc>
      </w:tr>
      <w:tr w:rsidR="00000982" w:rsidRPr="005377DF" w:rsidTr="00000982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Хвойные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Особо ценные 1 группа ценности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Ценные 2 группа ценности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Малоценные 3 группа ценности</w:t>
            </w:r>
          </w:p>
        </w:tc>
      </w:tr>
      <w:tr w:rsidR="00000982" w:rsidRPr="005377DF" w:rsidTr="000009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5</w:t>
            </w:r>
          </w:p>
        </w:tc>
      </w:tr>
      <w:tr w:rsidR="00000982" w:rsidRPr="005377DF" w:rsidTr="000009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  <w:r w:rsidRPr="005377DF">
              <w:t>Хвойные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Замене не подлежат</w:t>
            </w:r>
          </w:p>
        </w:tc>
      </w:tr>
      <w:tr w:rsidR="00000982" w:rsidRPr="005377DF" w:rsidTr="000009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  <w:r w:rsidRPr="005377DF">
              <w:t>Особо ценные 1 группа ценности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0,8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1,0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1,87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3,0</w:t>
            </w:r>
          </w:p>
        </w:tc>
      </w:tr>
      <w:tr w:rsidR="00000982" w:rsidRPr="005377DF" w:rsidTr="000009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  <w:r w:rsidRPr="005377DF">
              <w:t>Ценные 2 группа ценности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0,67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0,9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1,0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2,0</w:t>
            </w:r>
          </w:p>
        </w:tc>
      </w:tr>
      <w:tr w:rsidR="00000982" w:rsidRPr="005377DF" w:rsidTr="0000098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</w:pPr>
            <w:r w:rsidRPr="005377DF">
              <w:t>Малоценные 3 группа ценности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0,53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0,8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0,9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82" w:rsidRPr="005377DF" w:rsidRDefault="00000982" w:rsidP="005377DF">
            <w:pPr>
              <w:pStyle w:val="ConsPlusNormal0"/>
              <w:jc w:val="center"/>
            </w:pPr>
            <w:r w:rsidRPr="005377DF">
              <w:t>1,0</w:t>
            </w:r>
          </w:p>
        </w:tc>
      </w:tr>
    </w:tbl>
    <w:p w:rsidR="00000982" w:rsidRPr="005377DF" w:rsidRDefault="00000982" w:rsidP="005377DF">
      <w:pPr>
        <w:pStyle w:val="ConsPlusNormal0"/>
        <w:jc w:val="both"/>
      </w:pPr>
    </w:p>
    <w:p w:rsidR="00000982" w:rsidRPr="005377DF" w:rsidRDefault="00000982" w:rsidP="005377DF">
      <w:pPr>
        <w:pStyle w:val="ConsPlusNormal0"/>
        <w:jc w:val="both"/>
      </w:pPr>
    </w:p>
    <w:p w:rsidR="00000982" w:rsidRPr="005377DF" w:rsidRDefault="00000982" w:rsidP="005377DF">
      <w:pPr>
        <w:spacing w:after="0" w:line="240" w:lineRule="auto"/>
        <w:rPr>
          <w:sz w:val="24"/>
          <w:szCs w:val="24"/>
        </w:rPr>
      </w:pPr>
    </w:p>
    <w:sectPr w:rsidR="00000982" w:rsidRPr="00537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36"/>
    <w:rsid w:val="00000982"/>
    <w:rsid w:val="00150517"/>
    <w:rsid w:val="001E5736"/>
    <w:rsid w:val="00404DFC"/>
    <w:rsid w:val="005377DF"/>
    <w:rsid w:val="00557A7B"/>
    <w:rsid w:val="00697F41"/>
    <w:rsid w:val="007976EF"/>
    <w:rsid w:val="00AD429A"/>
    <w:rsid w:val="00D86C4D"/>
    <w:rsid w:val="00F5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E5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rsid w:val="00F533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F53358"/>
    <w:pPr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rsid w:val="00F5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53358"/>
    <w:rPr>
      <w:color w:val="0000FF"/>
      <w:u w:val="single"/>
    </w:rPr>
  </w:style>
  <w:style w:type="paragraph" w:customStyle="1" w:styleId="ConsPlusNormal0">
    <w:name w:val="ConsPlusNormal"/>
    <w:rsid w:val="000009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0098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0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E5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rsid w:val="00F533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F53358"/>
    <w:pPr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rsid w:val="00F5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53358"/>
    <w:rPr>
      <w:color w:val="0000FF"/>
      <w:u w:val="single"/>
    </w:rPr>
  </w:style>
  <w:style w:type="paragraph" w:customStyle="1" w:styleId="ConsPlusNormal0">
    <w:name w:val="ConsPlusNormal"/>
    <w:rsid w:val="000009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0098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0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121699&amp;date=12.03.2019&amp;dst=100493&amp;fld=134" TargetMode="External"/><Relationship Id="rId5" Type="http://schemas.openxmlformats.org/officeDocument/2006/relationships/hyperlink" Target="https://login.consultant.ru/link/?req=doc&amp;base=RLAW077&amp;n=142056&amp;date=12.03.2019&amp;dst=100019&amp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3669</Words>
  <Characters>20918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KuTaeBKa</cp:lastModifiedBy>
  <cp:revision>2</cp:revision>
  <dcterms:created xsi:type="dcterms:W3CDTF">2022-03-23T07:08:00Z</dcterms:created>
  <dcterms:modified xsi:type="dcterms:W3CDTF">2022-03-23T07:08:00Z</dcterms:modified>
</cp:coreProperties>
</file>