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4B" w:rsidRDefault="0024497F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:rsidR="00450A4B" w:rsidRDefault="0024497F">
      <w:pPr>
        <w:pStyle w:val="af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450A4B" w:rsidRDefault="0024497F">
      <w:pPr>
        <w:pStyle w:val="af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Курская область </w:t>
      </w:r>
      <w:proofErr w:type="spellStart"/>
      <w:r>
        <w:rPr>
          <w:rFonts w:ascii="Arial" w:hAnsi="Arial"/>
          <w:b/>
          <w:sz w:val="32"/>
        </w:rPr>
        <w:t>Медвенский</w:t>
      </w:r>
      <w:proofErr w:type="spellEnd"/>
      <w:r>
        <w:rPr>
          <w:rFonts w:ascii="Arial" w:hAnsi="Arial"/>
          <w:b/>
          <w:sz w:val="32"/>
        </w:rPr>
        <w:t xml:space="preserve"> район</w:t>
      </w:r>
    </w:p>
    <w:p w:rsidR="00450A4B" w:rsidRDefault="00450A4B">
      <w:pPr>
        <w:pStyle w:val="af6"/>
        <w:jc w:val="center"/>
        <w:rPr>
          <w:rFonts w:ascii="Arial" w:hAnsi="Arial"/>
          <w:b/>
        </w:rPr>
      </w:pPr>
    </w:p>
    <w:p w:rsidR="00450A4B" w:rsidRDefault="00450A4B">
      <w:pPr>
        <w:pStyle w:val="af6"/>
        <w:jc w:val="center"/>
        <w:rPr>
          <w:rFonts w:ascii="Arial" w:hAnsi="Arial"/>
          <w:b/>
        </w:rPr>
      </w:pPr>
    </w:p>
    <w:p w:rsidR="00450A4B" w:rsidRDefault="0024497F">
      <w:pPr>
        <w:pStyle w:val="af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450A4B" w:rsidRDefault="0024497F">
      <w:pPr>
        <w:pStyle w:val="af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МУНИЦИПАЛЬНОГО ОБРАЗОВАНИЯ </w:t>
      </w:r>
    </w:p>
    <w:p w:rsidR="00450A4B" w:rsidRDefault="0024497F">
      <w:pPr>
        <w:pStyle w:val="af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Китаевский</w:t>
      </w:r>
      <w:proofErr w:type="spellEnd"/>
      <w:r>
        <w:rPr>
          <w:rFonts w:ascii="Arial" w:hAnsi="Arial"/>
          <w:b/>
          <w:sz w:val="32"/>
        </w:rPr>
        <w:t xml:space="preserve"> сельсовет»</w:t>
      </w:r>
    </w:p>
    <w:p w:rsidR="00450A4B" w:rsidRDefault="0024497F">
      <w:pPr>
        <w:pStyle w:val="af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</w:t>
      </w:r>
    </w:p>
    <w:p w:rsidR="00450A4B" w:rsidRDefault="00450A4B">
      <w:pPr>
        <w:pStyle w:val="af6"/>
        <w:jc w:val="center"/>
        <w:rPr>
          <w:rFonts w:ascii="Arial" w:hAnsi="Arial"/>
          <w:b/>
        </w:rPr>
      </w:pPr>
    </w:p>
    <w:p w:rsidR="00450A4B" w:rsidRDefault="0024497F">
      <w:pPr>
        <w:pStyle w:val="af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РЕШЕНИЯ</w:t>
      </w:r>
    </w:p>
    <w:p w:rsidR="0024497F" w:rsidRDefault="0024497F" w:rsidP="0024497F">
      <w:pPr>
        <w:spacing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06.03.2023 года</w:t>
      </w:r>
      <w:r>
        <w:rPr>
          <w:rFonts w:ascii="Arial" w:hAnsi="Arial"/>
          <w:b/>
          <w:sz w:val="32"/>
        </w:rPr>
        <w:tab/>
        <w:t>№ 33/149</w:t>
      </w:r>
    </w:p>
    <w:p w:rsidR="00450A4B" w:rsidRDefault="0024497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14.12.2022г №31/131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2023 год и п</w:t>
      </w:r>
      <w:r>
        <w:rPr>
          <w:rFonts w:ascii="Arial" w:hAnsi="Arial"/>
          <w:b/>
          <w:sz w:val="32"/>
        </w:rPr>
        <w:t>лановый период 2024 и 2025 годов»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</w:t>
      </w:r>
      <w:r>
        <w:rPr>
          <w:rFonts w:ascii="Arial" w:hAnsi="Arial"/>
          <w:sz w:val="24"/>
        </w:rPr>
        <w:t>она Курской области №31/131    от 14.12.2022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2023 год и плановый период 2024 и 2025 годов», в целях финансового регулирования бюджетных средств, Собран</w:t>
      </w:r>
      <w:r>
        <w:rPr>
          <w:rFonts w:ascii="Arial" w:hAnsi="Arial"/>
          <w:sz w:val="24"/>
        </w:rPr>
        <w:t xml:space="preserve">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</w:t>
      </w:r>
      <w:proofErr w:type="gramEnd"/>
      <w:r>
        <w:rPr>
          <w:rFonts w:ascii="Arial" w:hAnsi="Arial"/>
          <w:sz w:val="24"/>
        </w:rPr>
        <w:t xml:space="preserve"> РЕШИЛО: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31/131  от 14.12.2022 года: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</w:t>
      </w:r>
      <w:r>
        <w:rPr>
          <w:rFonts w:ascii="Arial" w:hAnsi="Arial"/>
          <w:sz w:val="24"/>
        </w:rPr>
        <w:t xml:space="preserve">и; </w:t>
      </w:r>
    </w:p>
    <w:p w:rsidR="00450A4B" w:rsidRDefault="0024497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450A4B" w:rsidRDefault="0024497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2023 год</w:t>
      </w:r>
    </w:p>
    <w:p w:rsidR="00450A4B" w:rsidRDefault="0024497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5101957,94 рублей 00 копеек.</w:t>
      </w:r>
    </w:p>
    <w:p w:rsidR="00450A4B" w:rsidRDefault="0024497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</w:t>
      </w:r>
      <w:r>
        <w:rPr>
          <w:rFonts w:ascii="Arial" w:hAnsi="Arial"/>
          <w:sz w:val="24"/>
        </w:rPr>
        <w:t>е 5160624 рублей 84 копейки.</w:t>
      </w:r>
    </w:p>
    <w:p w:rsidR="00450A4B" w:rsidRDefault="0024497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58666,90 рублей</w:t>
      </w:r>
    </w:p>
    <w:p w:rsidR="00450A4B" w:rsidRDefault="0024497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№1,№3 №4, №5, №6 внести изменения и изложить в новой редакции (прилагаются)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</w:t>
      </w:r>
      <w:r>
        <w:rPr>
          <w:rFonts w:ascii="Arial" w:hAnsi="Arial"/>
          <w:sz w:val="24"/>
        </w:rPr>
        <w:t xml:space="preserve"> сети Интернет.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450A4B" w:rsidRDefault="0024497F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450A4B" w:rsidRDefault="00450A4B">
      <w:pPr>
        <w:spacing w:after="0" w:line="240" w:lineRule="auto"/>
        <w:jc w:val="both"/>
        <w:rPr>
          <w:rFonts w:ascii="Arial" w:hAnsi="Arial"/>
          <w:sz w:val="24"/>
        </w:rPr>
      </w:pPr>
    </w:p>
    <w:p w:rsidR="00450A4B" w:rsidRDefault="00450A4B">
      <w:pPr>
        <w:spacing w:after="0" w:line="240" w:lineRule="auto"/>
        <w:rPr>
          <w:rFonts w:ascii="Arial" w:hAnsi="Arial"/>
          <w:sz w:val="24"/>
        </w:rPr>
      </w:pPr>
    </w:p>
    <w:p w:rsidR="00450A4B" w:rsidRDefault="0024497F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450A4B" w:rsidRDefault="0024497F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район Курской области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24497F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</w:t>
      </w:r>
      <w:r>
        <w:t xml:space="preserve">      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/>
    <w:p w:rsidR="00450A4B" w:rsidRDefault="00450A4B">
      <w:pPr>
        <w:sectPr w:rsidR="00450A4B">
          <w:pgSz w:w="11905" w:h="16837"/>
          <w:pgMar w:top="425" w:right="1247" w:bottom="1134" w:left="1531" w:header="720" w:footer="720" w:gutter="0"/>
          <w:cols w:space="720"/>
        </w:sectPr>
      </w:pPr>
    </w:p>
    <w:p w:rsidR="00450A4B" w:rsidRDefault="0024497F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</w:t>
      </w:r>
    </w:p>
    <w:p w:rsidR="00450A4B" w:rsidRDefault="0024497F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450A4B" w:rsidRDefault="0024497F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50A4B" w:rsidRDefault="0024497F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</w:p>
    <w:p w:rsidR="00450A4B" w:rsidRDefault="0024497F">
      <w:pPr>
        <w:ind w:firstLine="4830"/>
        <w:jc w:val="center"/>
        <w:rPr>
          <w:rFonts w:ascii="Arial" w:hAnsi="Arial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</w:t>
      </w:r>
      <w:r>
        <w:rPr>
          <w:rFonts w:ascii="Arial" w:hAnsi="Arial"/>
          <w:sz w:val="24"/>
        </w:rPr>
        <w:t>от 06.03.</w:t>
      </w:r>
      <w:r>
        <w:rPr>
          <w:rFonts w:ascii="Arial" w:hAnsi="Arial"/>
          <w:sz w:val="24"/>
        </w:rPr>
        <w:t>2023 г № 33</w:t>
      </w:r>
      <w:r>
        <w:rPr>
          <w:rFonts w:ascii="Arial" w:hAnsi="Arial"/>
          <w:sz w:val="24"/>
        </w:rPr>
        <w:t>/149</w:t>
      </w:r>
    </w:p>
    <w:p w:rsidR="00450A4B" w:rsidRDefault="0024497F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450A4B" w:rsidRDefault="0024497F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 год и плановый период 2024 и 2025 годов </w:t>
      </w:r>
    </w:p>
    <w:p w:rsidR="00450A4B" w:rsidRDefault="0024497F">
      <w:pPr>
        <w:pStyle w:val="aa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8"/>
        <w:gridCol w:w="1538"/>
      </w:tblGrid>
      <w:tr w:rsidR="00450A4B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450A4B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450A4B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tabs>
                <w:tab w:val="left" w:pos="552"/>
              </w:tabs>
              <w:ind w:left="-108" w:right="-117"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58666,90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01 03 01 00 00 </w:t>
            </w:r>
            <w:r>
              <w:rPr>
                <w:sz w:val="24"/>
              </w:rPr>
              <w:t>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</w:t>
            </w:r>
            <w:r>
              <w:rPr>
                <w:sz w:val="24"/>
              </w:rPr>
              <w:t>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50A4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0A4B" w:rsidRDefault="0024497F">
            <w:pPr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58666,90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ind w:left="-108" w:right="-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ind w:left="-108" w:right="-80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-5101957,94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450A4B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-5101957,94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450A4B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-5101957,94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450A4B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-5101957,94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450A4B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5160624,84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450A4B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5160624,84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450A4B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5160624,84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450A4B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50A4B" w:rsidRDefault="0024497F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A4B" w:rsidRDefault="0024497F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</w:t>
            </w:r>
            <w:r>
              <w:rPr>
                <w:rFonts w:ascii="Arial" w:hAnsi="Arial"/>
                <w:sz w:val="24"/>
              </w:rPr>
              <w:t xml:space="preserve">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5160624,84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</w:tbl>
    <w:p w:rsidR="00450A4B" w:rsidRDefault="00450A4B"/>
    <w:p w:rsidR="00450A4B" w:rsidRDefault="00450A4B"/>
    <w:p w:rsidR="00450A4B" w:rsidRDefault="00450A4B"/>
    <w:p w:rsidR="00450A4B" w:rsidRDefault="00450A4B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450A4B" w:rsidRDefault="0024497F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      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24497F">
      <w:pPr>
        <w:pStyle w:val="aa"/>
        <w:spacing w:before="0" w:after="0"/>
        <w:ind w:firstLine="709"/>
        <w:jc w:val="both"/>
      </w:pPr>
      <w:r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24497F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</w:p>
    <w:p w:rsidR="00450A4B" w:rsidRDefault="00450A4B">
      <w:pPr>
        <w:pStyle w:val="aa"/>
        <w:spacing w:before="0" w:after="0"/>
        <w:ind w:firstLine="709"/>
        <w:jc w:val="both"/>
      </w:pPr>
    </w:p>
    <w:p w:rsidR="00450A4B" w:rsidRDefault="0024497F">
      <w:pPr>
        <w:pStyle w:val="aa"/>
        <w:spacing w:before="0" w:after="0"/>
        <w:ind w:firstLine="709"/>
        <w:jc w:val="right"/>
      </w:pPr>
      <w:r>
        <w:t xml:space="preserve"> </w:t>
      </w: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450A4B">
      <w:pPr>
        <w:pStyle w:val="aa"/>
        <w:spacing w:before="0" w:after="0"/>
        <w:ind w:firstLine="709"/>
        <w:jc w:val="right"/>
      </w:pPr>
    </w:p>
    <w:p w:rsidR="00450A4B" w:rsidRDefault="0024497F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№3</w:t>
      </w:r>
    </w:p>
    <w:p w:rsidR="00450A4B" w:rsidRDefault="0024497F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450A4B" w:rsidRDefault="0024497F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50A4B" w:rsidRDefault="0024497F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4497F" w:rsidRDefault="0024497F" w:rsidP="0024497F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06.03.2023 г № 33/149</w:t>
      </w:r>
    </w:p>
    <w:p w:rsidR="00450A4B" w:rsidRDefault="00450A4B">
      <w:pPr>
        <w:tabs>
          <w:tab w:val="left" w:pos="7035"/>
        </w:tabs>
        <w:spacing w:after="0" w:line="240" w:lineRule="auto"/>
        <w:jc w:val="right"/>
      </w:pPr>
    </w:p>
    <w:p w:rsidR="00450A4B" w:rsidRDefault="0024497F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 год и плановый период 2024 и 2025 годов.</w:t>
      </w:r>
    </w:p>
    <w:p w:rsidR="00450A4B" w:rsidRDefault="0024497F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450A4B" w:rsidRDefault="0024497F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</w:t>
      </w: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7"/>
        <w:gridCol w:w="1843"/>
        <w:gridCol w:w="1701"/>
        <w:gridCol w:w="1701"/>
      </w:tblGrid>
      <w:tr w:rsidR="00450A4B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450A4B">
        <w:trPr>
          <w:trHeight w:val="516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/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450A4B">
        <w:trPr>
          <w:trHeight w:val="40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450A4B">
        <w:trPr>
          <w:trHeight w:val="53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8 90 </w:t>
            </w:r>
            <w:r>
              <w:rPr>
                <w:rFonts w:ascii="Arial" w:hAnsi="Arial"/>
                <w:sz w:val="24"/>
              </w:rPr>
              <w:t>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5101957,94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38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2437524,00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3259839,00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3287208,00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4"/>
              </w:rPr>
              <w:t>доходов</w:t>
            </w:r>
            <w:proofErr w:type="gramEnd"/>
            <w:r>
              <w:rPr>
                <w:rFonts w:ascii="Arial" w:hAnsi="Arial"/>
                <w:sz w:val="24"/>
              </w:rPr>
              <w:t xml:space="preserve"> в отношении которых исчисление и уплата  осуществляются  в с</w:t>
            </w:r>
            <w:r>
              <w:rPr>
                <w:rFonts w:ascii="Arial" w:hAnsi="Arial"/>
                <w:sz w:val="24"/>
              </w:rPr>
              <w:t>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235651,00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250968,00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101 02020 01 0000 110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лиц, с доходов, полученных от осуществления деятельности физическими лицами, </w:t>
            </w:r>
            <w:r>
              <w:rPr>
                <w:rFonts w:ascii="Arial" w:hAnsi="Arial"/>
                <w:sz w:val="24"/>
              </w:rPr>
              <w:t xml:space="preserve">зарегистрированными в качестве индивидуальных </w:t>
            </w:r>
            <w:r>
              <w:rPr>
                <w:rFonts w:ascii="Arial" w:hAnsi="Arial"/>
                <w:sz w:val="24"/>
              </w:rPr>
              <w:lastRenderedPageBreak/>
              <w:t xml:space="preserve"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>
              <w:rPr>
                <w:rFonts w:ascii="Arial" w:hAnsi="Arial"/>
                <w:sz w:val="24"/>
              </w:rPr>
              <w:t>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63648,00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70632,00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1 01 02030 01 0000 110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1 01 02080 01 0000 110</w:t>
            </w:r>
          </w:p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</w:t>
            </w:r>
            <w:r>
              <w:rPr>
                <w:rFonts w:ascii="Arial" w:hAnsi="Arial"/>
                <w:sz w:val="24"/>
              </w:rPr>
              <w:t xml:space="preserve">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</w:t>
            </w:r>
            <w:r>
              <w:rPr>
                <w:rFonts w:ascii="Arial" w:hAnsi="Arial"/>
                <w:sz w:val="24"/>
              </w:rPr>
              <w:t>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100888,00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111959,00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105 </w:t>
            </w:r>
            <w:r>
              <w:rPr>
                <w:rFonts w:ascii="Arial" w:hAnsi="Arial"/>
                <w:sz w:val="24"/>
              </w:rPr>
              <w:t>03010 01 0000 110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1 06 01030 </w:t>
            </w:r>
            <w:r>
              <w:rPr>
                <w:rFonts w:ascii="Arial" w:hAnsi="Arial"/>
                <w:sz w:val="24"/>
              </w:rPr>
              <w:t>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106 0603</w:t>
            </w:r>
            <w:r>
              <w:rPr>
                <w:rFonts w:ascii="Arial" w:hAnsi="Arial"/>
                <w:sz w:val="24"/>
              </w:rPr>
              <w:t>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106 06040 00 0000 </w:t>
            </w:r>
            <w:r>
              <w:rPr>
                <w:rFonts w:ascii="Arial" w:hAnsi="Arial"/>
                <w:sz w:val="24"/>
              </w:rPr>
              <w:t>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2 00 00000 00 0000 </w:t>
            </w: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2664433,94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2645822,00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Дотации бюджетам бюджетной </w:t>
            </w:r>
            <w:r>
              <w:rPr>
                <w:rFonts w:ascii="Arial" w:hAnsi="Arial"/>
                <w:sz w:val="24"/>
              </w:rPr>
              <w:t>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2122003,00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Дотации бюджетам сельских поселений на поддержку мер по </w:t>
            </w:r>
            <w:r>
              <w:rPr>
                <w:rFonts w:ascii="Arial" w:hAnsi="Arial"/>
              </w:rPr>
              <w:t>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2 02 16001 10 0000</w:t>
            </w:r>
            <w:r>
              <w:rPr>
                <w:rFonts w:ascii="Arial" w:hAnsi="Arial"/>
                <w:sz w:val="24"/>
              </w:rPr>
              <w:t xml:space="preserve">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202 30000 00 0000 150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2 02 </w:t>
            </w:r>
            <w:r>
              <w:rPr>
                <w:rFonts w:ascii="Arial" w:hAnsi="Arial"/>
                <w:sz w:val="24"/>
              </w:rPr>
              <w:t>35118 00 0000 150</w:t>
            </w:r>
          </w:p>
          <w:p w:rsidR="00450A4B" w:rsidRDefault="00450A4B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450A4B" w:rsidRDefault="00450A4B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Субвенция бюджетам сельских поселений на осуществление первичного </w:t>
            </w:r>
            <w:r>
              <w:rPr>
                <w:rFonts w:ascii="Arial" w:hAnsi="Arial"/>
                <w:sz w:val="24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2 02 40000 00 0000 150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411693,00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411693,00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2 02 40014 10 0000 150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24497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411693,00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2 18 00000 00 0000 000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29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бюджетов бюджетной </w:t>
            </w:r>
            <w:r>
              <w:rPr>
                <w:rFonts w:ascii="Arial" w:hAnsi="Arial"/>
                <w:sz w:val="24"/>
              </w:rPr>
              <w:t>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2 18 00000 00 0000 150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29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бюджетов бюджетной системы Российской Федерации от возврата бюджетами </w:t>
            </w:r>
            <w:r>
              <w:rPr>
                <w:rFonts w:ascii="Arial" w:hAnsi="Arial"/>
                <w:sz w:val="24"/>
              </w:rPr>
              <w:t>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2 18 00000 10 0000 150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29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бюджетов</w:t>
            </w:r>
            <w:r>
              <w:rPr>
                <w:rFonts w:ascii="Arial" w:hAnsi="Arial"/>
                <w:sz w:val="24"/>
              </w:rPr>
              <w:t xml:space="preserve">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50A4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2 18 60010 10 0000 150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29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0A4B" w:rsidRDefault="00450A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450A4B" w:rsidRDefault="00450A4B">
      <w:pPr>
        <w:spacing w:after="0" w:line="240" w:lineRule="auto"/>
        <w:jc w:val="both"/>
      </w:pPr>
    </w:p>
    <w:p w:rsidR="00450A4B" w:rsidRDefault="0024497F" w:rsidP="0024497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</w:t>
      </w:r>
      <w:r>
        <w:rPr>
          <w:sz w:val="20"/>
        </w:rPr>
        <w:t xml:space="preserve">                                                                                 </w:t>
      </w:r>
    </w:p>
    <w:p w:rsidR="00450A4B" w:rsidRPr="0024497F" w:rsidRDefault="0024497F" w:rsidP="0024497F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50A4B" w:rsidRDefault="0024497F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Приложение №4</w:t>
      </w:r>
    </w:p>
    <w:p w:rsidR="00450A4B" w:rsidRDefault="0024497F">
      <w:pPr>
        <w:pStyle w:val="aa"/>
        <w:tabs>
          <w:tab w:val="left" w:pos="7830"/>
        </w:tabs>
        <w:spacing w:before="0" w:after="0"/>
        <w:ind w:firstLine="4683"/>
        <w:jc w:val="right"/>
        <w:rPr>
          <w:rFonts w:ascii="Arial" w:hAnsi="Arial"/>
        </w:rPr>
      </w:pPr>
      <w:r>
        <w:rPr>
          <w:sz w:val="20"/>
        </w:rPr>
        <w:t xml:space="preserve">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к  решению собрания депутатов</w:t>
      </w:r>
    </w:p>
    <w:p w:rsidR="00450A4B" w:rsidRDefault="0024497F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</w:t>
      </w:r>
      <w:r>
        <w:rPr>
          <w:rFonts w:ascii="Arial" w:hAnsi="Arial"/>
        </w:rPr>
        <w:t xml:space="preserve">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4497F" w:rsidRDefault="0024497F" w:rsidP="0024497F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</w:t>
      </w:r>
      <w:r>
        <w:rPr>
          <w:rFonts w:ascii="Arial" w:hAnsi="Arial"/>
        </w:rPr>
        <w:t xml:space="preserve">                                             </w:t>
      </w:r>
      <w:r>
        <w:rPr>
          <w:rFonts w:ascii="Arial" w:hAnsi="Arial"/>
          <w:sz w:val="24"/>
        </w:rPr>
        <w:t>от 06.03.2023 г № 33/149</w:t>
      </w:r>
    </w:p>
    <w:p w:rsidR="00450A4B" w:rsidRDefault="00450A4B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</w:p>
    <w:p w:rsidR="00450A4B" w:rsidRDefault="00450A4B">
      <w:pPr>
        <w:pStyle w:val="aa"/>
        <w:tabs>
          <w:tab w:val="left" w:pos="7035"/>
        </w:tabs>
        <w:spacing w:before="0" w:after="0"/>
        <w:rPr>
          <w:sz w:val="20"/>
        </w:rPr>
      </w:pPr>
    </w:p>
    <w:p w:rsidR="00450A4B" w:rsidRDefault="0024497F">
      <w:pPr>
        <w:pStyle w:val="aa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2023год и плановый период 2024 и 2025 годов по разделам, подразделам, целевы</w:t>
      </w:r>
      <w:r>
        <w:rPr>
          <w:rFonts w:ascii="Arial" w:hAnsi="Arial"/>
          <w:b/>
        </w:rPr>
        <w:t xml:space="preserve">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450A4B" w:rsidRDefault="00450A4B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450A4B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450A4B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450A4B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2669683,75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  <w:sz w:val="24"/>
              </w:rPr>
              <w:t xml:space="preserve">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</w:t>
            </w:r>
            <w:r>
              <w:rPr>
                <w:rFonts w:ascii="Arial" w:hAnsi="Arial"/>
                <w:sz w:val="24"/>
              </w:rPr>
              <w:t xml:space="preserve">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и </w:t>
            </w:r>
            <w:r>
              <w:rPr>
                <w:rFonts w:ascii="Arial" w:hAnsi="Arial"/>
                <w:sz w:val="24"/>
              </w:rPr>
              <w:t xml:space="preserve">выполнение функций  </w:t>
            </w:r>
            <w:r>
              <w:rPr>
                <w:rFonts w:ascii="Arial" w:hAnsi="Arial"/>
                <w:sz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органами местного самоуправления, казенными учреждениями, органами управления </w:t>
            </w:r>
            <w:r>
              <w:rPr>
                <w:rFonts w:ascii="Arial" w:hAnsi="Arial"/>
                <w:sz w:val="24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</w:t>
            </w:r>
            <w:r>
              <w:rPr>
                <w:rFonts w:ascii="Arial" w:hAnsi="Arial"/>
                <w:sz w:val="24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127929,00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</w:t>
            </w:r>
            <w:r>
              <w:rPr>
                <w:rFonts w:ascii="Arial" w:hAnsi="Arial"/>
                <w:sz w:val="24"/>
              </w:rPr>
              <w:t>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</w:t>
            </w:r>
            <w:r>
              <w:rPr>
                <w:rFonts w:ascii="Arial" w:hAnsi="Arial"/>
                <w:sz w:val="24"/>
              </w:rPr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контрольно-счетных </w:t>
            </w:r>
            <w:r>
              <w:rPr>
                <w:rFonts w:ascii="Arial" w:hAnsi="Arial"/>
                <w:sz w:val="24"/>
              </w:rPr>
              <w:t>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</w:t>
            </w:r>
            <w:r>
              <w:rPr>
                <w:rFonts w:ascii="Arial" w:hAnsi="Arial"/>
                <w:sz w:val="24"/>
              </w:rPr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787691,75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«Управление муниципальным имуществом и</w:t>
            </w:r>
            <w:r>
              <w:rPr>
                <w:rFonts w:ascii="Arial" w:hAnsi="Arial"/>
                <w:sz w:val="24"/>
              </w:rPr>
              <w:t xml:space="preserve">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</w:t>
            </w:r>
            <w:r>
              <w:rPr>
                <w:rFonts w:ascii="Arial" w:hAnsi="Arial"/>
                <w:sz w:val="24"/>
              </w:rPr>
              <w:t xml:space="preserve">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«Проведение </w:t>
            </w:r>
            <w:r>
              <w:rPr>
                <w:rFonts w:ascii="Arial" w:hAnsi="Arial"/>
                <w:sz w:val="24"/>
              </w:rPr>
              <w:t xml:space="preserve">в соответствии с действующим законодательством мероприятий в области имущественных и </w:t>
            </w:r>
            <w:r>
              <w:rPr>
                <w:rFonts w:ascii="Arial" w:hAnsi="Arial"/>
                <w:sz w:val="24"/>
              </w:rPr>
              <w:lastRenderedPageBreak/>
              <w:t>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sz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</w:t>
            </w:r>
            <w:r>
              <w:rPr>
                <w:rFonts w:ascii="Arial" w:hAnsi="Arial"/>
                <w:sz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 xml:space="preserve">муниципального образования </w:t>
            </w:r>
            <w:r>
              <w:rPr>
                <w:rFonts w:ascii="Arial" w:hAnsi="Arial"/>
                <w:sz w:val="24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4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  <w:sz w:val="24"/>
              </w:rPr>
              <w:t xml:space="preserve">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муниципальном </w:t>
            </w:r>
            <w:r>
              <w:rPr>
                <w:rFonts w:ascii="Arial" w:hAnsi="Arial"/>
                <w:sz w:val="24"/>
              </w:rPr>
              <w:t>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 xml:space="preserve">муниципального образования </w:t>
            </w:r>
            <w:r>
              <w:rPr>
                <w:rFonts w:ascii="Arial" w:hAnsi="Arial"/>
                <w:sz w:val="24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Непрограммная деятельность органов местного </w:t>
            </w:r>
            <w:r>
              <w:rPr>
                <w:rFonts w:ascii="Arial" w:hAnsi="Arial"/>
                <w:sz w:val="24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</w:t>
            </w:r>
            <w:r>
              <w:rPr>
                <w:rFonts w:ascii="Arial" w:hAnsi="Arial"/>
                <w:sz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</w:t>
            </w:r>
            <w:r>
              <w:rPr>
                <w:rFonts w:ascii="Arial" w:hAnsi="Arial"/>
                <w:sz w:val="24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98829,00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103064,00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481193,00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</w:t>
            </w:r>
            <w:r>
              <w:rPr>
                <w:rFonts w:ascii="Arial" w:hAnsi="Arial"/>
                <w:sz w:val="24"/>
              </w:rPr>
              <w:t>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sz w:val="24"/>
              </w:rPr>
              <w:lastRenderedPageBreak/>
              <w:t xml:space="preserve">муниципальной программы «Развитие транспортной системы, обеспечение перевозки </w:t>
            </w:r>
            <w:r>
              <w:rPr>
                <w:rFonts w:ascii="Arial" w:hAnsi="Arial"/>
                <w:sz w:val="24"/>
              </w:rPr>
              <w:t>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196169,00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  <w:r>
              <w:rPr>
                <w:rFonts w:ascii="Arial" w:hAnsi="Arial"/>
                <w:sz w:val="24"/>
              </w:rPr>
              <w:t xml:space="preserve">муниципальной программы </w:t>
            </w:r>
            <w:r>
              <w:rPr>
                <w:rFonts w:ascii="Arial" w:hAnsi="Arial"/>
                <w:sz w:val="24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</w:t>
            </w:r>
            <w:r>
              <w:rPr>
                <w:rFonts w:ascii="Arial" w:hAnsi="Arial"/>
                <w:sz w:val="24"/>
              </w:rPr>
              <w:t>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</w:t>
            </w:r>
            <w:r>
              <w:rPr>
                <w:rFonts w:ascii="Arial" w:hAnsi="Arial"/>
                <w:sz w:val="24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в </w:t>
            </w:r>
            <w:r>
              <w:rPr>
                <w:rFonts w:ascii="Arial" w:hAnsi="Arial"/>
                <w:sz w:val="24"/>
              </w:rPr>
              <w:t>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</w:t>
            </w:r>
            <w:r>
              <w:rPr>
                <w:rFonts w:ascii="Arial" w:hAnsi="Arial"/>
                <w:sz w:val="24"/>
              </w:rPr>
              <w:t xml:space="preserve">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  <w:r>
              <w:rPr>
                <w:rFonts w:ascii="Arial" w:hAnsi="Arial"/>
                <w:sz w:val="24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</w:t>
            </w:r>
            <w:r>
              <w:rPr>
                <w:rFonts w:ascii="Arial" w:hAnsi="Arial"/>
                <w:sz w:val="24"/>
              </w:rPr>
              <w:t>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</w:t>
            </w:r>
            <w:r>
              <w:rPr>
                <w:rFonts w:ascii="Arial" w:hAnsi="Arial"/>
                <w:sz w:val="24"/>
              </w:rPr>
              <w:t>работ и услуг для обеспечения государственных (муниципальных) нужд</w:t>
            </w:r>
          </w:p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</w:t>
            </w:r>
            <w:r>
              <w:rPr>
                <w:rFonts w:ascii="Arial" w:hAnsi="Arial"/>
                <w:sz w:val="24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</w:t>
            </w:r>
            <w:r>
              <w:rPr>
                <w:rFonts w:ascii="Arial" w:hAnsi="Arial"/>
                <w:sz w:val="24"/>
              </w:rPr>
              <w:t xml:space="preserve"> мероприятие «Развитие малого и </w:t>
            </w:r>
            <w:r>
              <w:rPr>
                <w:rFonts w:ascii="Arial" w:hAnsi="Arial"/>
                <w:sz w:val="24"/>
              </w:rPr>
              <w:lastRenderedPageBreak/>
              <w:t>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</w:t>
            </w:r>
            <w:r>
              <w:rPr>
                <w:rFonts w:ascii="Arial" w:hAnsi="Arial"/>
                <w:sz w:val="24"/>
              </w:rPr>
              <w:t>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</w:t>
            </w:r>
            <w:r>
              <w:rPr>
                <w:rFonts w:ascii="Arial" w:hAnsi="Arial"/>
                <w:sz w:val="24"/>
              </w:rPr>
              <w:t>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07 3 00 </w:t>
            </w:r>
            <w:r>
              <w:rPr>
                <w:rFonts w:ascii="Arial" w:hAnsi="Arial"/>
                <w:sz w:val="24"/>
              </w:rPr>
              <w:t>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обеспечение </w:t>
            </w:r>
            <w:r>
              <w:rPr>
                <w:rFonts w:ascii="Arial" w:hAnsi="Arial"/>
                <w:sz w:val="24"/>
              </w:rPr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  <w:sz w:val="24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42261,33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8192,86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</w:t>
            </w:r>
            <w:r>
              <w:rPr>
                <w:rFonts w:ascii="Arial" w:hAnsi="Arial"/>
                <w:sz w:val="24"/>
              </w:rPr>
              <w:t xml:space="preserve">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</w:t>
            </w:r>
            <w:r>
              <w:rPr>
                <w:rFonts w:ascii="Arial" w:hAnsi="Arial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Пенсионное </w:t>
            </w:r>
            <w:r>
              <w:rPr>
                <w:rFonts w:ascii="Arial" w:hAnsi="Arial"/>
                <w:sz w:val="24"/>
              </w:rPr>
              <w:t>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</w:t>
            </w: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hyperlink r:id="rId6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/>
                <w:sz w:val="24"/>
              </w:rPr>
              <w:t xml:space="preserve">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  <w:sz w:val="24"/>
              </w:rPr>
              <w:lastRenderedPageBreak/>
              <w:t xml:space="preserve">муниципальной программы «Повышение </w:t>
            </w:r>
            <w:r>
              <w:rPr>
                <w:rFonts w:ascii="Arial" w:hAnsi="Arial"/>
                <w:sz w:val="24"/>
              </w:rPr>
              <w:t xml:space="preserve">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мероприятия «Повышение эффективности работы с </w:t>
            </w:r>
            <w:r>
              <w:rPr>
                <w:rFonts w:ascii="Arial" w:hAnsi="Arial"/>
                <w:sz w:val="24"/>
              </w:rPr>
              <w:t>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  <w:sz w:val="24"/>
              </w:rPr>
              <w:t>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5160624,84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3310155,00</w:t>
            </w:r>
          </w:p>
        </w:tc>
      </w:tr>
      <w:tr w:rsidR="00450A4B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83510,08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165507,75</w:t>
            </w:r>
          </w:p>
        </w:tc>
      </w:tr>
    </w:tbl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24497F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450A4B" w:rsidRDefault="0024497F">
      <w:pPr>
        <w:spacing w:after="0" w:line="24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</w:t>
      </w:r>
      <w:r>
        <w:t xml:space="preserve">                     </w:t>
      </w:r>
    </w:p>
    <w:p w:rsidR="00450A4B" w:rsidRDefault="00450A4B">
      <w:pPr>
        <w:spacing w:after="0" w:line="240" w:lineRule="auto"/>
      </w:pPr>
    </w:p>
    <w:p w:rsidR="00450A4B" w:rsidRDefault="00450A4B">
      <w:pPr>
        <w:spacing w:after="0" w:line="240" w:lineRule="auto"/>
        <w:jc w:val="right"/>
      </w:pPr>
    </w:p>
    <w:p w:rsidR="00450A4B" w:rsidRDefault="00450A4B">
      <w:pPr>
        <w:spacing w:after="0" w:line="240" w:lineRule="auto"/>
        <w:jc w:val="right"/>
      </w:pPr>
    </w:p>
    <w:p w:rsidR="00450A4B" w:rsidRDefault="00450A4B" w:rsidP="0024497F">
      <w:pPr>
        <w:spacing w:after="0" w:line="240" w:lineRule="auto"/>
      </w:pPr>
    </w:p>
    <w:p w:rsidR="00450A4B" w:rsidRDefault="00450A4B">
      <w:pPr>
        <w:spacing w:after="0" w:line="240" w:lineRule="auto"/>
        <w:jc w:val="right"/>
      </w:pPr>
    </w:p>
    <w:p w:rsidR="00450A4B" w:rsidRDefault="00450A4B">
      <w:pPr>
        <w:spacing w:after="0" w:line="240" w:lineRule="auto"/>
        <w:jc w:val="right"/>
      </w:pPr>
    </w:p>
    <w:p w:rsidR="00450A4B" w:rsidRDefault="0024497F">
      <w:pPr>
        <w:spacing w:after="0" w:line="240" w:lineRule="auto"/>
        <w:jc w:val="right"/>
      </w:pPr>
      <w:r>
        <w:lastRenderedPageBreak/>
        <w:t xml:space="preserve"> </w:t>
      </w:r>
      <w:r>
        <w:rPr>
          <w:rFonts w:ascii="Arial" w:hAnsi="Arial"/>
        </w:rPr>
        <w:t>Приложение№5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450A4B" w:rsidRDefault="0024497F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 решению</w:t>
      </w:r>
      <w:r>
        <w:rPr>
          <w:rFonts w:ascii="Arial" w:hAnsi="Arial"/>
        </w:rPr>
        <w:t xml:space="preserve"> собрания депутатов</w:t>
      </w:r>
    </w:p>
    <w:p w:rsidR="00450A4B" w:rsidRDefault="0024497F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</w:t>
      </w:r>
      <w:r>
        <w:rPr>
          <w:rFonts w:ascii="Arial" w:hAnsi="Arial"/>
        </w:rPr>
        <w:t>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4497F" w:rsidRDefault="0024497F" w:rsidP="0024497F">
      <w:pPr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06.03.2023 г № 33/149</w:t>
      </w:r>
    </w:p>
    <w:p w:rsidR="00450A4B" w:rsidRDefault="0024497F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  <w:r>
        <w:rPr>
          <w:rFonts w:ascii="Arial" w:hAnsi="Arial"/>
        </w:rPr>
        <w:t xml:space="preserve">                </w:t>
      </w:r>
    </w:p>
    <w:p w:rsidR="00450A4B" w:rsidRDefault="0024497F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2023год и плановый период 2024 и 2025 годов</w:t>
      </w:r>
    </w:p>
    <w:p w:rsidR="00450A4B" w:rsidRDefault="00450A4B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5772"/>
        <w:gridCol w:w="804"/>
        <w:gridCol w:w="567"/>
        <w:gridCol w:w="567"/>
        <w:gridCol w:w="2126"/>
        <w:gridCol w:w="709"/>
        <w:gridCol w:w="1559"/>
        <w:gridCol w:w="1559"/>
        <w:gridCol w:w="1560"/>
      </w:tblGrid>
      <w:tr w:rsidR="00450A4B">
        <w:trPr>
          <w:trHeight w:val="648"/>
        </w:trPr>
        <w:tc>
          <w:tcPr>
            <w:tcW w:w="5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A4B" w:rsidRDefault="0024497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</w:t>
            </w:r>
            <w:r>
              <w:rPr>
                <w:rFonts w:ascii="Arial" w:hAnsi="Arial"/>
                <w:sz w:val="24"/>
              </w:rPr>
              <w:t>го</w:t>
            </w:r>
          </w:p>
        </w:tc>
      </w:tr>
      <w:tr w:rsidR="00450A4B">
        <w:trPr>
          <w:trHeight w:val="154"/>
        </w:trPr>
        <w:tc>
          <w:tcPr>
            <w:tcW w:w="5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2669683,75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высшего должностного лица субъекта  Российской </w:t>
            </w:r>
            <w:r>
              <w:rPr>
                <w:rFonts w:ascii="Arial" w:hAnsi="Arial"/>
                <w:sz w:val="24"/>
              </w:rPr>
              <w:t>Федерации 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</w:t>
            </w:r>
            <w:r>
              <w:rPr>
                <w:rFonts w:ascii="Arial" w:hAnsi="Arial"/>
                <w:sz w:val="24"/>
              </w:rPr>
              <w:lastRenderedPageBreak/>
              <w:t xml:space="preserve">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</w:t>
            </w:r>
            <w:r>
              <w:rPr>
                <w:rFonts w:ascii="Arial" w:hAnsi="Arial"/>
                <w:sz w:val="24"/>
              </w:rPr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  <w:sz w:val="24"/>
              </w:rPr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sz w:val="24"/>
              </w:rPr>
              <w:t xml:space="preserve"> направленные на развитие </w:t>
            </w:r>
            <w:proofErr w:type="gramStart"/>
            <w:r>
              <w:rPr>
                <w:rFonts w:ascii="Arial" w:hAnsi="Arial"/>
                <w:sz w:val="24"/>
              </w:rPr>
              <w:t>муниципальной</w:t>
            </w:r>
            <w:proofErr w:type="gramEnd"/>
            <w:r>
              <w:rPr>
                <w:rFonts w:ascii="Arial" w:hAnsi="Arial"/>
                <w:sz w:val="24"/>
              </w:rPr>
              <w:t xml:space="preserve"> служб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</w:t>
            </w:r>
            <w:r>
              <w:rPr>
                <w:rFonts w:ascii="Arial" w:hAnsi="Arial"/>
                <w:sz w:val="24"/>
              </w:rPr>
              <w:t xml:space="preserve">деятельности и выполнение </w:t>
            </w:r>
            <w:r>
              <w:rPr>
                <w:rFonts w:ascii="Arial" w:hAnsi="Arial"/>
                <w:sz w:val="24"/>
              </w:rPr>
              <w:lastRenderedPageBreak/>
              <w:t>функций 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органами местного самоуправления, казенными учреждениями, </w:t>
            </w:r>
            <w:r>
              <w:rPr>
                <w:rFonts w:ascii="Arial" w:hAnsi="Arial"/>
                <w:sz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127929,00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</w:t>
            </w:r>
            <w:r>
              <w:rPr>
                <w:rFonts w:ascii="Arial" w:hAnsi="Arial"/>
                <w:sz w:val="24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</w:rPr>
              <w:t>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 xml:space="preserve">деятельности выполнения функций органов местного </w:t>
            </w:r>
            <w:r>
              <w:rPr>
                <w:rFonts w:ascii="Arial" w:hAnsi="Arial"/>
                <w:sz w:val="24"/>
              </w:rPr>
              <w:t>самоуправления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Аппарат </w:t>
            </w:r>
            <w:r>
              <w:rPr>
                <w:rFonts w:ascii="Arial" w:hAnsi="Arial"/>
                <w:sz w:val="24"/>
              </w:rPr>
              <w:t>контрольно-счетного органа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787691,75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</w:t>
            </w:r>
            <w:r>
              <w:rPr>
                <w:rFonts w:ascii="Arial" w:hAnsi="Arial"/>
              </w:rPr>
              <w:t xml:space="preserve">муниципальным имуществом и </w:t>
            </w:r>
            <w:r>
              <w:rPr>
                <w:rFonts w:ascii="Arial" w:hAnsi="Arial"/>
              </w:rPr>
              <w:lastRenderedPageBreak/>
              <w:t xml:space="preserve">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"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«Проведение в соответствии с действующим законодательством мероприятий в области </w:t>
            </w:r>
            <w:r>
              <w:rPr>
                <w:rFonts w:ascii="Arial" w:hAnsi="Arial"/>
              </w:rPr>
              <w:t>имущественных и земельных отношений»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</w:t>
            </w:r>
            <w:r>
              <w:rPr>
                <w:rFonts w:ascii="Arial" w:hAnsi="Arial"/>
              </w:rPr>
              <w:t>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в области земельных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</w:t>
            </w:r>
            <w:r>
              <w:rPr>
                <w:rFonts w:ascii="Arial" w:hAnsi="Arial"/>
              </w:rPr>
              <w:t xml:space="preserve">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</w:t>
            </w:r>
            <w:r>
              <w:rPr>
                <w:rFonts w:ascii="Arial" w:hAnsi="Arial"/>
              </w:rPr>
              <w:t xml:space="preserve">органов местного самоуправления и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района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</w:t>
            </w:r>
            <w:r>
              <w:rPr>
                <w:rFonts w:ascii="Arial" w:hAnsi="Arial"/>
              </w:rPr>
              <w:t>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>
              <w:rPr>
                <w:rFonts w:ascii="Arial" w:hAnsi="Arial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</w:t>
            </w:r>
            <w:r>
              <w:rPr>
                <w:rFonts w:ascii="Arial" w:hAnsi="Arial"/>
              </w:rPr>
              <w:t xml:space="preserve">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14 3 02 </w:t>
            </w:r>
            <w:r>
              <w:rPr>
                <w:rFonts w:ascii="Arial" w:hAnsi="Arial"/>
              </w:rPr>
              <w:t>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rPr>
          <w:trHeight w:val="761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 других  обязательств </w:t>
            </w:r>
            <w:r>
              <w:rPr>
                <w:rFonts w:ascii="Arial" w:hAnsi="Arial"/>
                <w:sz w:val="24"/>
              </w:rPr>
              <w:t xml:space="preserve"> органа 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rPr>
          <w:trHeight w:val="761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117824,75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</w:t>
            </w:r>
            <w:r>
              <w:rPr>
                <w:rFonts w:ascii="Arial" w:hAnsi="Arial"/>
              </w:rPr>
              <w:t>мероприятий по распространению официальной информации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98829,00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103064,00</w:t>
            </w:r>
          </w:p>
        </w:tc>
      </w:tr>
      <w:tr w:rsidR="00450A4B"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</w:tr>
      <w:tr w:rsidR="00450A4B">
        <w:tc>
          <w:tcPr>
            <w:tcW w:w="57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пожарной безопасности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r>
              <w:rPr>
                <w:rFonts w:ascii="Arial" w:hAnsi="Arial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f4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Китаевском</w:t>
            </w:r>
            <w:proofErr w:type="spellEnd"/>
            <w:r>
              <w:rPr>
                <w:sz w:val="24"/>
              </w:rPr>
              <w:t xml:space="preserve"> сельсовете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направленные на обеспечение правопорядка на территории </w:t>
            </w:r>
            <w:r>
              <w:rPr>
                <w:rFonts w:ascii="Arial" w:hAnsi="Arial"/>
                <w:sz w:val="24"/>
              </w:rPr>
              <w:lastRenderedPageBreak/>
              <w:t>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481193,00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Дорожное хозяйство </w:t>
            </w:r>
            <w:r>
              <w:rPr>
                <w:rFonts w:ascii="Arial" w:hAnsi="Arial"/>
                <w:sz w:val="24"/>
              </w:rPr>
              <w:t>(дорожные фонды)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</w:t>
            </w:r>
            <w:r>
              <w:rPr>
                <w:rFonts w:ascii="Arial" w:hAnsi="Arial"/>
                <w:sz w:val="24"/>
              </w:rPr>
              <w:t>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>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196169,00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t>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</w:t>
            </w:r>
            <w:r>
              <w:rPr>
                <w:rFonts w:ascii="Arial" w:hAnsi="Arial"/>
              </w:rPr>
              <w:t xml:space="preserve">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</w:t>
            </w:r>
            <w:r>
              <w:rPr>
                <w:rFonts w:ascii="Arial" w:hAnsi="Arial"/>
              </w:rPr>
              <w:t>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</w:t>
            </w:r>
            <w:r>
              <w:rPr>
                <w:rFonts w:ascii="Arial" w:hAnsi="Arial"/>
                <w:sz w:val="24"/>
              </w:rPr>
              <w:t xml:space="preserve">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внесению в государственный кадастр недвижимости </w:t>
            </w:r>
            <w:r>
              <w:rPr>
                <w:rFonts w:ascii="Arial" w:hAnsi="Arial"/>
                <w:sz w:val="24"/>
              </w:rPr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</w:t>
            </w:r>
            <w:r>
              <w:rPr>
                <w:rFonts w:ascii="Arial" w:hAnsi="Arial"/>
                <w:sz w:val="24"/>
              </w:rPr>
              <w:t xml:space="preserve">по внесению в государственный </w:t>
            </w:r>
            <w:r>
              <w:rPr>
                <w:rFonts w:ascii="Arial" w:hAnsi="Arial"/>
                <w:sz w:val="24"/>
              </w:rPr>
              <w:lastRenderedPageBreak/>
              <w:t>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07 2 02 S3600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</w:rPr>
              <w:t xml:space="preserve"> района Курской области 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</w:t>
            </w:r>
            <w:r>
              <w:rPr>
                <w:rFonts w:ascii="Arial" w:hAnsi="Arial"/>
              </w:rPr>
              <w:t>«Развитие м</w:t>
            </w:r>
            <w:r>
              <w:rPr>
                <w:rFonts w:ascii="Arial" w:hAnsi="Arial"/>
              </w:rPr>
              <w:t>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rPr>
          <w:trHeight w:val="578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/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«Обеспечение доступным </w:t>
            </w:r>
            <w:r>
              <w:rPr>
                <w:rFonts w:ascii="Arial" w:hAnsi="Arial"/>
                <w:sz w:val="24"/>
              </w:rPr>
              <w:t xml:space="preserve">и комфортным жильем и коммунальными услугами граждан в МО </w:t>
            </w:r>
            <w:r>
              <w:rPr>
                <w:rFonts w:ascii="Arial" w:hAnsi="Arial"/>
                <w:sz w:val="24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</w:t>
            </w:r>
            <w:r>
              <w:rPr>
                <w:rFonts w:ascii="Arial" w:hAnsi="Arial"/>
                <w:sz w:val="24"/>
              </w:rPr>
              <w:t>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</w:t>
            </w:r>
            <w:r>
              <w:rPr>
                <w:rFonts w:ascii="Arial" w:hAnsi="Arial"/>
                <w:sz w:val="24"/>
              </w:rPr>
              <w:lastRenderedPageBreak/>
              <w:t xml:space="preserve">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обеспечение </w:t>
            </w:r>
            <w:r>
              <w:rPr>
                <w:rFonts w:ascii="Arial" w:hAnsi="Arial"/>
                <w:sz w:val="24"/>
              </w:rPr>
              <w:t>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  <w:sz w:val="24"/>
              </w:rPr>
              <w:t>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42261,33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8192,86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</w:t>
            </w:r>
            <w:r>
              <w:rPr>
                <w:rFonts w:ascii="Arial" w:hAnsi="Arial"/>
                <w:sz w:val="24"/>
              </w:rPr>
              <w:t xml:space="preserve">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sz w:val="24"/>
              </w:rPr>
              <w:t>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>
              <w:rPr>
                <w:rFonts w:ascii="Arial" w:hAnsi="Arial"/>
                <w:sz w:val="24"/>
              </w:rPr>
              <w:lastRenderedPageBreak/>
              <w:t xml:space="preserve">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02 2 00 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hyperlink r:id="rId8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rPr>
          <w:trHeight w:val="644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 xml:space="preserve"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«Повышение </w:t>
            </w:r>
            <w:r>
              <w:rPr>
                <w:rFonts w:ascii="Arial" w:hAnsi="Arial"/>
                <w:sz w:val="24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</w:t>
            </w:r>
            <w:r>
              <w:rPr>
                <w:rFonts w:ascii="Arial" w:hAnsi="Arial"/>
                <w:sz w:val="24"/>
              </w:rPr>
              <w:t>работ и услуг для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rPr>
          <w:trHeight w:val="225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5160624,84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3310155,00</w:t>
            </w:r>
          </w:p>
        </w:tc>
      </w:tr>
    </w:tbl>
    <w:p w:rsidR="00450A4B" w:rsidRDefault="00450A4B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</w:p>
    <w:p w:rsidR="00450A4B" w:rsidRDefault="00450A4B">
      <w:pPr>
        <w:rPr>
          <w:rFonts w:ascii="Arial" w:hAnsi="Arial"/>
          <w:sz w:val="28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24497F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6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450A4B" w:rsidRDefault="0024497F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450A4B" w:rsidRDefault="0024497F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50A4B" w:rsidRDefault="0024497F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50A4B" w:rsidRDefault="0024497F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4497F" w:rsidRDefault="0024497F" w:rsidP="0024497F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  <w:r>
        <w:rPr>
          <w:rFonts w:ascii="Arial" w:hAnsi="Arial"/>
          <w:sz w:val="24"/>
        </w:rPr>
        <w:t>от 06.03.2023 г № 33/149</w:t>
      </w:r>
    </w:p>
    <w:p w:rsidR="00450A4B" w:rsidRDefault="00450A4B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450A4B" w:rsidRDefault="00450A4B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450A4B" w:rsidRDefault="0024497F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 </w:t>
      </w: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2023год и плановый период 2024 и 2025 годов</w:t>
      </w:r>
      <w:r>
        <w:rPr>
          <w:b/>
        </w:rPr>
        <w:br/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450A4B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</w:t>
            </w:r>
            <w:r>
              <w:rPr>
                <w:rFonts w:ascii="Arial" w:hAnsi="Arial"/>
                <w:sz w:val="24"/>
              </w:rPr>
              <w:t>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450A4B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450A4B">
        <w:tc>
          <w:tcPr>
            <w:tcW w:w="6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обеспечения </w:t>
            </w:r>
            <w:r>
              <w:rPr>
                <w:rFonts w:ascii="Arial" w:hAnsi="Arial"/>
                <w:sz w:val="24"/>
              </w:rPr>
              <w:t>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</w:t>
            </w:r>
            <w:r>
              <w:rPr>
                <w:rFonts w:ascii="Arial" w:hAnsi="Arial"/>
                <w:sz w:val="24"/>
              </w:rPr>
              <w:t xml:space="preserve">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04 0 00 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 xml:space="preserve">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в </w:t>
            </w:r>
            <w:r>
              <w:rPr>
                <w:rFonts w:ascii="Arial" w:hAnsi="Arial"/>
                <w:sz w:val="24"/>
              </w:rPr>
              <w:t>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07 00 000000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качественными услугами ЖКХ </w:t>
            </w:r>
            <w:r>
              <w:rPr>
                <w:rFonts w:ascii="Arial" w:hAnsi="Arial"/>
                <w:sz w:val="24"/>
              </w:rPr>
              <w:t>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</w:t>
            </w:r>
            <w:r>
              <w:rPr>
                <w:rFonts w:ascii="Arial" w:hAnsi="Arial"/>
                <w:sz w:val="24"/>
              </w:rPr>
              <w:t>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 xml:space="preserve">муниципального образования </w:t>
            </w:r>
            <w:r>
              <w:rPr>
                <w:rFonts w:ascii="Arial" w:hAnsi="Arial"/>
                <w:sz w:val="24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4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"Управление муниципальной программой и обеспечения </w:t>
            </w:r>
            <w:r>
              <w:rPr>
                <w:rFonts w:ascii="Arial" w:hAnsi="Arial"/>
                <w:sz w:val="24"/>
              </w:rPr>
              <w:t xml:space="preserve">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 xml:space="preserve">муниципального образования </w:t>
            </w:r>
            <w:r>
              <w:rPr>
                <w:rFonts w:ascii="Arial" w:hAnsi="Arial"/>
                <w:sz w:val="24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t>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</w:t>
            </w:r>
            <w:r>
              <w:rPr>
                <w:rFonts w:ascii="Arial" w:hAnsi="Arial"/>
                <w:sz w:val="24"/>
              </w:rPr>
              <w:t>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</w:t>
            </w:r>
            <w:r>
              <w:rPr>
                <w:rFonts w:ascii="Arial" w:hAnsi="Arial"/>
                <w:sz w:val="24"/>
              </w:rPr>
              <w:t>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 xml:space="preserve">«Энергосбережение и повышение </w:t>
            </w:r>
            <w:r>
              <w:rPr>
                <w:rFonts w:ascii="Arial" w:hAnsi="Arial"/>
                <w:sz w:val="24"/>
              </w:rPr>
              <w:t>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  <w:r>
              <w:rPr>
                <w:rFonts w:ascii="Arial" w:hAnsi="Arial"/>
                <w:sz w:val="24"/>
              </w:rPr>
              <w:lastRenderedPageBreak/>
              <w:t xml:space="preserve">муниципальной программы </w:t>
            </w:r>
            <w:r>
              <w:rPr>
                <w:rFonts w:ascii="Arial" w:hAnsi="Arial"/>
                <w:sz w:val="24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</w:t>
            </w:r>
            <w:r>
              <w:rPr>
                <w:rFonts w:ascii="Arial" w:hAnsi="Arial"/>
                <w:sz w:val="24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</w:t>
            </w:r>
            <w:r>
              <w:rPr>
                <w:rFonts w:ascii="Arial" w:hAnsi="Arial"/>
                <w:sz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</w:t>
            </w:r>
            <w:r>
              <w:rPr>
                <w:rFonts w:ascii="Arial" w:hAnsi="Arial"/>
                <w:sz w:val="24"/>
              </w:rPr>
              <w:t>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внесению в государственный кадастр недвижимости сведений о </w:t>
            </w:r>
            <w:r>
              <w:rPr>
                <w:rFonts w:ascii="Arial" w:hAnsi="Arial"/>
                <w:sz w:val="24"/>
              </w:rPr>
              <w:t>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beforeAutospacing="1"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внесению в </w:t>
            </w:r>
            <w:r>
              <w:rPr>
                <w:rFonts w:ascii="Arial" w:hAnsi="Arial"/>
                <w:sz w:val="24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450A4B" w:rsidRDefault="00450A4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>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</w:t>
            </w:r>
            <w:r>
              <w:rPr>
                <w:rFonts w:ascii="Arial" w:hAnsi="Arial"/>
                <w:sz w:val="24"/>
              </w:rPr>
              <w:t>«Развитие малого и средне</w:t>
            </w:r>
            <w:r>
              <w:rPr>
                <w:rFonts w:ascii="Arial" w:hAnsi="Arial"/>
                <w:sz w:val="24"/>
              </w:rPr>
              <w:t>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</w:t>
            </w:r>
            <w:r>
              <w:rPr>
                <w:rFonts w:ascii="Arial" w:hAnsi="Arial"/>
                <w:sz w:val="24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</w:t>
            </w:r>
            <w:r>
              <w:rPr>
                <w:rFonts w:ascii="Arial" w:hAnsi="Arial"/>
                <w:sz w:val="24"/>
              </w:rPr>
              <w:t>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850653,00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обеспечение </w:t>
            </w:r>
            <w:r>
              <w:rPr>
                <w:rFonts w:ascii="Arial" w:hAnsi="Arial"/>
                <w:sz w:val="24"/>
              </w:rPr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Arial" w:hAnsi="Arial"/>
                <w:sz w:val="24"/>
              </w:rPr>
              <w:t>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42261,33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8192,86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</w:t>
            </w:r>
            <w:r>
              <w:rPr>
                <w:rFonts w:ascii="Arial" w:hAnsi="Arial"/>
                <w:sz w:val="24"/>
              </w:rPr>
              <w:t xml:space="preserve">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создание условий для </w:t>
            </w:r>
            <w:r>
              <w:rPr>
                <w:rFonts w:ascii="Arial" w:hAnsi="Arial"/>
                <w:sz w:val="24"/>
              </w:rPr>
              <w:t>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</w:t>
            </w:r>
            <w:r>
              <w:rPr>
                <w:rFonts w:ascii="Arial" w:hAnsi="Arial"/>
                <w:sz w:val="24"/>
              </w:rPr>
              <w:t xml:space="preserve">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hyperlink r:id="rId10" w:history="1">
              <w:r>
                <w:rPr>
                  <w:rFonts w:ascii="Arial" w:hAnsi="Arial"/>
                  <w:sz w:val="24"/>
                </w:rPr>
                <w:t>О</w:t>
              </w:r>
              <w:r>
                <w:rPr>
                  <w:rFonts w:ascii="Arial" w:hAnsi="Arial"/>
                  <w:sz w:val="24"/>
                </w:rPr>
                <w:t>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  <w:sz w:val="24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rPr>
          <w:trHeight w:val="2103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</w:t>
            </w:r>
            <w:r>
              <w:rPr>
                <w:rFonts w:ascii="Arial" w:hAnsi="Arial"/>
                <w:sz w:val="24"/>
              </w:rPr>
              <w:t xml:space="preserve">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«Повышение эффективности работы с молодежью, организация </w:t>
            </w:r>
            <w:r>
              <w:rPr>
                <w:rFonts w:ascii="Arial" w:hAnsi="Arial"/>
                <w:sz w:val="24"/>
              </w:rPr>
              <w:t>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>
              <w:rPr>
                <w:rFonts w:ascii="Arial" w:hAnsi="Arial"/>
                <w:sz w:val="24"/>
              </w:rPr>
              <w:t>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450A4B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450A4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3057127,09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1276235,00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B" w:rsidRDefault="0024497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1241752,00</w:t>
            </w:r>
          </w:p>
        </w:tc>
      </w:tr>
    </w:tbl>
    <w:p w:rsidR="00450A4B" w:rsidRDefault="00450A4B">
      <w:pPr>
        <w:spacing w:after="0" w:line="240" w:lineRule="auto"/>
        <w:rPr>
          <w:b/>
          <w:sz w:val="28"/>
        </w:rPr>
      </w:pPr>
    </w:p>
    <w:p w:rsidR="00450A4B" w:rsidRDefault="00450A4B">
      <w:pPr>
        <w:spacing w:after="0" w:line="240" w:lineRule="auto"/>
        <w:jc w:val="both"/>
        <w:rPr>
          <w:sz w:val="20"/>
        </w:rPr>
      </w:pPr>
    </w:p>
    <w:p w:rsidR="00450A4B" w:rsidRDefault="00450A4B">
      <w:pPr>
        <w:spacing w:after="0" w:line="240" w:lineRule="auto"/>
        <w:jc w:val="both"/>
        <w:rPr>
          <w:sz w:val="20"/>
        </w:rPr>
      </w:pPr>
    </w:p>
    <w:p w:rsidR="00450A4B" w:rsidRDefault="0024497F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A4B" w:rsidRDefault="00450A4B">
      <w:pPr>
        <w:spacing w:after="0" w:line="240" w:lineRule="auto"/>
        <w:rPr>
          <w:sz w:val="20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both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right"/>
        <w:rPr>
          <w:rFonts w:ascii="Arial" w:hAnsi="Arial"/>
        </w:rPr>
      </w:pPr>
    </w:p>
    <w:p w:rsidR="00450A4B" w:rsidRDefault="00450A4B">
      <w:pPr>
        <w:pStyle w:val="aa"/>
        <w:spacing w:before="0" w:after="0"/>
        <w:jc w:val="right"/>
        <w:rPr>
          <w:rFonts w:ascii="Arial" w:hAnsi="Arial"/>
        </w:rPr>
      </w:pPr>
    </w:p>
    <w:p w:rsidR="00450A4B" w:rsidRDefault="00450A4B" w:rsidP="0024497F">
      <w:pPr>
        <w:pStyle w:val="aa"/>
        <w:spacing w:before="0" w:after="0"/>
        <w:rPr>
          <w:rFonts w:ascii="Arial" w:hAnsi="Arial"/>
        </w:rPr>
      </w:pPr>
      <w:bookmarkStart w:id="0" w:name="_GoBack"/>
      <w:bookmarkEnd w:id="0"/>
    </w:p>
    <w:sectPr w:rsidR="00450A4B">
      <w:pgSz w:w="16837" w:h="11905"/>
      <w:pgMar w:top="426" w:right="538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4B"/>
    <w:rsid w:val="0024497F"/>
    <w:rsid w:val="0045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a4">
    <w:name w:val="Body Text Indent"/>
    <w:basedOn w:val="a"/>
    <w:link w:val="a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5">
    <w:name w:val="Основной текст с отступом Знак"/>
    <w:basedOn w:val="1"/>
    <w:link w:val="a4"/>
    <w:rPr>
      <w:rFonts w:ascii="Times New Roman" w:hAnsi="Times New Roman"/>
      <w:b/>
      <w:sz w:val="24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Знак1 Знак Знак Знак Знак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1 Знак Знак Знак Знак"/>
    <w:basedOn w:val="1"/>
    <w:link w:val="12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6"/>
    <w:rPr>
      <w:rFonts w:ascii="Calibri" w:hAnsi="Calibri"/>
      <w:sz w:val="22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a8">
    <w:name w:val="Заголовок"/>
    <w:basedOn w:val="a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"/>
    <w:link w:val="a8"/>
    <w:rPr>
      <w:rFonts w:ascii="Arial" w:hAnsi="Arial"/>
      <w:sz w:val="28"/>
    </w:rPr>
  </w:style>
  <w:style w:type="paragraph" w:customStyle="1" w:styleId="14">
    <w:name w:val="Знак Знак1"/>
    <w:link w:val="15"/>
    <w:rPr>
      <w:b/>
    </w:rPr>
  </w:style>
  <w:style w:type="character" w:customStyle="1" w:styleId="15">
    <w:name w:val="Знак Знак1"/>
    <w:link w:val="14"/>
    <w:rPr>
      <w:rFonts w:ascii="Times New Roman" w:hAnsi="Times New Roman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6">
    <w:name w:val="Основной шрифт абзаца1"/>
    <w:link w:val="WW8Num1z2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c">
    <w:name w:val="List"/>
    <w:basedOn w:val="a0"/>
    <w:link w:val="ad"/>
    <w:rPr>
      <w:rFonts w:ascii="Arial" w:hAnsi="Arial"/>
    </w:rPr>
  </w:style>
  <w:style w:type="character" w:customStyle="1" w:styleId="ad">
    <w:name w:val="Список Знак"/>
    <w:basedOn w:val="ae"/>
    <w:link w:val="ac"/>
    <w:rPr>
      <w:rFonts w:ascii="Arial" w:hAnsi="Arial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styleId="23">
    <w:name w:val="List 2"/>
    <w:basedOn w:val="a"/>
    <w:link w:val="24"/>
    <w:pPr>
      <w:ind w:left="566" w:hanging="283"/>
      <w:contextualSpacing/>
    </w:pPr>
  </w:style>
  <w:style w:type="character" w:customStyle="1" w:styleId="24">
    <w:name w:val="Список 2 Знак"/>
    <w:basedOn w:val="1"/>
    <w:link w:val="23"/>
    <w:rPr>
      <w:rFonts w:ascii="Calibri" w:hAnsi="Calibri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customStyle="1" w:styleId="19">
    <w:name w:val="Указатель1"/>
    <w:basedOn w:val="a"/>
    <w:link w:val="1a"/>
    <w:rPr>
      <w:rFonts w:ascii="Arial" w:hAnsi="Arial"/>
    </w:rPr>
  </w:style>
  <w:style w:type="character" w:customStyle="1" w:styleId="1a">
    <w:name w:val="Указатель1"/>
    <w:basedOn w:val="1"/>
    <w:link w:val="19"/>
    <w:rPr>
      <w:rFonts w:ascii="Arial" w:hAnsi="Arial"/>
      <w:sz w:val="22"/>
    </w:rPr>
  </w:style>
  <w:style w:type="paragraph" w:customStyle="1" w:styleId="1b">
    <w:name w:val="Схема документа1"/>
    <w:basedOn w:val="a"/>
    <w:link w:val="1c"/>
    <w:pPr>
      <w:spacing w:after="0" w:line="240" w:lineRule="auto"/>
    </w:pPr>
    <w:rPr>
      <w:rFonts w:ascii="Tahoma" w:hAnsi="Tahoma"/>
      <w:sz w:val="16"/>
    </w:rPr>
  </w:style>
  <w:style w:type="character" w:customStyle="1" w:styleId="1c">
    <w:name w:val="Схема документа1"/>
    <w:basedOn w:val="1"/>
    <w:link w:val="1b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styleId="a0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0"/>
    <w:rPr>
      <w:rFonts w:ascii="Calibri" w:hAnsi="Calibri"/>
      <w:sz w:val="22"/>
    </w:rPr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">
    <w:name w:val="Заголовок таблицы"/>
    <w:basedOn w:val="a6"/>
    <w:link w:val="af0"/>
    <w:pPr>
      <w:jc w:val="center"/>
    </w:pPr>
    <w:rPr>
      <w:b/>
      <w:i/>
    </w:rPr>
  </w:style>
  <w:style w:type="character" w:customStyle="1" w:styleId="af0">
    <w:name w:val="Заголовок таблицы"/>
    <w:basedOn w:val="a7"/>
    <w:link w:val="af"/>
    <w:rPr>
      <w:rFonts w:ascii="Calibri" w:hAnsi="Calibri"/>
      <w:b/>
      <w:i/>
      <w:sz w:val="22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4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Calibri" w:hAnsi="Calibri"/>
      <w:sz w:val="22"/>
    </w:rPr>
  </w:style>
  <w:style w:type="paragraph" w:customStyle="1" w:styleId="1f">
    <w:name w:val="Гиперссылка1"/>
    <w:link w:val="af3"/>
    <w:rPr>
      <w:color w:val="0000FF"/>
      <w:u w:val="single"/>
    </w:rPr>
  </w:style>
  <w:style w:type="character" w:styleId="af3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link w:val="1f0"/>
    <w:rPr>
      <w:rFonts w:ascii="XO Thames" w:hAnsi="XO Thames"/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4">
    <w:name w:val="No Spacing"/>
    <w:link w:val="af5"/>
    <w:pPr>
      <w:spacing w:line="100" w:lineRule="atLeast"/>
    </w:pPr>
    <w:rPr>
      <w:rFonts w:ascii="Arial" w:hAnsi="Arial"/>
    </w:rPr>
  </w:style>
  <w:style w:type="character" w:customStyle="1" w:styleId="af5">
    <w:name w:val="Без интервала Знак"/>
    <w:link w:val="af4"/>
    <w:rPr>
      <w:rFonts w:ascii="Arial" w:hAnsi="Arial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af8">
    <w:name w:val="Знак Знак"/>
    <w:link w:val="af9"/>
    <w:rPr>
      <w:rFonts w:ascii="Tahoma" w:hAnsi="Tahoma"/>
      <w:sz w:val="16"/>
    </w:rPr>
  </w:style>
  <w:style w:type="character" w:customStyle="1" w:styleId="af9">
    <w:name w:val="Знак Знак"/>
    <w:link w:val="af8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z w:val="26"/>
    </w:rPr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27">
    <w:name w:val="List Continue 2"/>
    <w:basedOn w:val="a"/>
    <w:link w:val="28"/>
    <w:pPr>
      <w:spacing w:after="120"/>
      <w:ind w:left="566"/>
      <w:contextualSpacing/>
    </w:pPr>
  </w:style>
  <w:style w:type="character" w:customStyle="1" w:styleId="28">
    <w:name w:val="Продолжение списка 2 Знак"/>
    <w:basedOn w:val="1"/>
    <w:link w:val="2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a4">
    <w:name w:val="Body Text Indent"/>
    <w:basedOn w:val="a"/>
    <w:link w:val="a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5">
    <w:name w:val="Основной текст с отступом Знак"/>
    <w:basedOn w:val="1"/>
    <w:link w:val="a4"/>
    <w:rPr>
      <w:rFonts w:ascii="Times New Roman" w:hAnsi="Times New Roman"/>
      <w:b/>
      <w:sz w:val="24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Знак1 Знак Знак Знак Знак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1 Знак Знак Знак Знак"/>
    <w:basedOn w:val="1"/>
    <w:link w:val="12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6"/>
    <w:rPr>
      <w:rFonts w:ascii="Calibri" w:hAnsi="Calibri"/>
      <w:sz w:val="22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a8">
    <w:name w:val="Заголовок"/>
    <w:basedOn w:val="a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"/>
    <w:link w:val="a8"/>
    <w:rPr>
      <w:rFonts w:ascii="Arial" w:hAnsi="Arial"/>
      <w:sz w:val="28"/>
    </w:rPr>
  </w:style>
  <w:style w:type="paragraph" w:customStyle="1" w:styleId="14">
    <w:name w:val="Знак Знак1"/>
    <w:link w:val="15"/>
    <w:rPr>
      <w:b/>
    </w:rPr>
  </w:style>
  <w:style w:type="character" w:customStyle="1" w:styleId="15">
    <w:name w:val="Знак Знак1"/>
    <w:link w:val="14"/>
    <w:rPr>
      <w:rFonts w:ascii="Times New Roman" w:hAnsi="Times New Roman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6">
    <w:name w:val="Основной шрифт абзаца1"/>
    <w:link w:val="WW8Num1z2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c">
    <w:name w:val="List"/>
    <w:basedOn w:val="a0"/>
    <w:link w:val="ad"/>
    <w:rPr>
      <w:rFonts w:ascii="Arial" w:hAnsi="Arial"/>
    </w:rPr>
  </w:style>
  <w:style w:type="character" w:customStyle="1" w:styleId="ad">
    <w:name w:val="Список Знак"/>
    <w:basedOn w:val="ae"/>
    <w:link w:val="ac"/>
    <w:rPr>
      <w:rFonts w:ascii="Arial" w:hAnsi="Arial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styleId="23">
    <w:name w:val="List 2"/>
    <w:basedOn w:val="a"/>
    <w:link w:val="24"/>
    <w:pPr>
      <w:ind w:left="566" w:hanging="283"/>
      <w:contextualSpacing/>
    </w:pPr>
  </w:style>
  <w:style w:type="character" w:customStyle="1" w:styleId="24">
    <w:name w:val="Список 2 Знак"/>
    <w:basedOn w:val="1"/>
    <w:link w:val="23"/>
    <w:rPr>
      <w:rFonts w:ascii="Calibri" w:hAnsi="Calibri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customStyle="1" w:styleId="19">
    <w:name w:val="Указатель1"/>
    <w:basedOn w:val="a"/>
    <w:link w:val="1a"/>
    <w:rPr>
      <w:rFonts w:ascii="Arial" w:hAnsi="Arial"/>
    </w:rPr>
  </w:style>
  <w:style w:type="character" w:customStyle="1" w:styleId="1a">
    <w:name w:val="Указатель1"/>
    <w:basedOn w:val="1"/>
    <w:link w:val="19"/>
    <w:rPr>
      <w:rFonts w:ascii="Arial" w:hAnsi="Arial"/>
      <w:sz w:val="22"/>
    </w:rPr>
  </w:style>
  <w:style w:type="paragraph" w:customStyle="1" w:styleId="1b">
    <w:name w:val="Схема документа1"/>
    <w:basedOn w:val="a"/>
    <w:link w:val="1c"/>
    <w:pPr>
      <w:spacing w:after="0" w:line="240" w:lineRule="auto"/>
    </w:pPr>
    <w:rPr>
      <w:rFonts w:ascii="Tahoma" w:hAnsi="Tahoma"/>
      <w:sz w:val="16"/>
    </w:rPr>
  </w:style>
  <w:style w:type="character" w:customStyle="1" w:styleId="1c">
    <w:name w:val="Схема документа1"/>
    <w:basedOn w:val="1"/>
    <w:link w:val="1b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styleId="a0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0"/>
    <w:rPr>
      <w:rFonts w:ascii="Calibri" w:hAnsi="Calibri"/>
      <w:sz w:val="22"/>
    </w:rPr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">
    <w:name w:val="Заголовок таблицы"/>
    <w:basedOn w:val="a6"/>
    <w:link w:val="af0"/>
    <w:pPr>
      <w:jc w:val="center"/>
    </w:pPr>
    <w:rPr>
      <w:b/>
      <w:i/>
    </w:rPr>
  </w:style>
  <w:style w:type="character" w:customStyle="1" w:styleId="af0">
    <w:name w:val="Заголовок таблицы"/>
    <w:basedOn w:val="a7"/>
    <w:link w:val="af"/>
    <w:rPr>
      <w:rFonts w:ascii="Calibri" w:hAnsi="Calibri"/>
      <w:b/>
      <w:i/>
      <w:sz w:val="22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4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Calibri" w:hAnsi="Calibri"/>
      <w:sz w:val="22"/>
    </w:rPr>
  </w:style>
  <w:style w:type="paragraph" w:customStyle="1" w:styleId="1f">
    <w:name w:val="Гиперссылка1"/>
    <w:link w:val="af3"/>
    <w:rPr>
      <w:color w:val="0000FF"/>
      <w:u w:val="single"/>
    </w:rPr>
  </w:style>
  <w:style w:type="character" w:styleId="af3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link w:val="1f0"/>
    <w:rPr>
      <w:rFonts w:ascii="XO Thames" w:hAnsi="XO Thames"/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4">
    <w:name w:val="No Spacing"/>
    <w:link w:val="af5"/>
    <w:pPr>
      <w:spacing w:line="100" w:lineRule="atLeast"/>
    </w:pPr>
    <w:rPr>
      <w:rFonts w:ascii="Arial" w:hAnsi="Arial"/>
    </w:rPr>
  </w:style>
  <w:style w:type="character" w:customStyle="1" w:styleId="af5">
    <w:name w:val="Без интервала Знак"/>
    <w:link w:val="af4"/>
    <w:rPr>
      <w:rFonts w:ascii="Arial" w:hAnsi="Arial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af8">
    <w:name w:val="Знак Знак"/>
    <w:link w:val="af9"/>
    <w:rPr>
      <w:rFonts w:ascii="Tahoma" w:hAnsi="Tahoma"/>
      <w:sz w:val="16"/>
    </w:rPr>
  </w:style>
  <w:style w:type="character" w:customStyle="1" w:styleId="af9">
    <w:name w:val="Знак Знак"/>
    <w:link w:val="af8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z w:val="26"/>
    </w:rPr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27">
    <w:name w:val="List Continue 2"/>
    <w:basedOn w:val="a"/>
    <w:link w:val="28"/>
    <w:pPr>
      <w:spacing w:after="120"/>
      <w:ind w:left="566"/>
      <w:contextualSpacing/>
    </w:pPr>
  </w:style>
  <w:style w:type="character" w:customStyle="1" w:styleId="28">
    <w:name w:val="Продолжение списка 2 Знак"/>
    <w:basedOn w:val="1"/>
    <w:link w:val="2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11154</Words>
  <Characters>63582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2023-03-24T08:38:00Z</dcterms:created>
  <dcterms:modified xsi:type="dcterms:W3CDTF">2023-03-24T08:38:00Z</dcterms:modified>
</cp:coreProperties>
</file>