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37" w:rsidRPr="00BD7BB3" w:rsidRDefault="005B7737" w:rsidP="005B7737">
      <w:pPr>
        <w:spacing w:after="0"/>
        <w:jc w:val="center"/>
        <w:rPr>
          <w:rFonts w:ascii="Arial" w:eastAsia="Times New Roman" w:hAnsi="Arial" w:cs="Arial"/>
          <w:b/>
          <w:sz w:val="32"/>
          <w:szCs w:val="32"/>
        </w:rPr>
      </w:pPr>
      <w:r w:rsidRPr="00BD7BB3">
        <w:rPr>
          <w:rFonts w:ascii="Arial" w:eastAsia="Times New Roman" w:hAnsi="Arial" w:cs="Arial"/>
          <w:b/>
          <w:sz w:val="32"/>
          <w:szCs w:val="32"/>
        </w:rPr>
        <w:t>РОССИЙСКАЯ ФЕДЕРАЦИЯ</w:t>
      </w:r>
    </w:p>
    <w:p w:rsidR="005B7737" w:rsidRPr="00BD7BB3" w:rsidRDefault="005B7737" w:rsidP="00933F2B">
      <w:pPr>
        <w:spacing w:after="0"/>
        <w:jc w:val="center"/>
        <w:rPr>
          <w:rFonts w:ascii="Arial" w:eastAsia="Times New Roman" w:hAnsi="Arial" w:cs="Arial"/>
          <w:b/>
          <w:sz w:val="32"/>
          <w:szCs w:val="32"/>
        </w:rPr>
      </w:pPr>
      <w:bookmarkStart w:id="0" w:name="_GoBack"/>
      <w:r w:rsidRPr="00BD7BB3">
        <w:rPr>
          <w:rFonts w:ascii="Arial" w:eastAsia="Times New Roman" w:hAnsi="Arial" w:cs="Arial"/>
          <w:b/>
          <w:sz w:val="32"/>
          <w:szCs w:val="32"/>
        </w:rPr>
        <w:t>КУРСКАЯ ОБЛАСТЬ МЕДВЕНСКИЙ РАЙОН</w:t>
      </w:r>
    </w:p>
    <w:bookmarkEnd w:id="0"/>
    <w:p w:rsidR="005B7737" w:rsidRPr="00BD7BB3" w:rsidRDefault="005B7737" w:rsidP="005B7737">
      <w:pPr>
        <w:spacing w:after="0"/>
        <w:jc w:val="center"/>
        <w:rPr>
          <w:rFonts w:ascii="Arial" w:eastAsia="Times New Roman" w:hAnsi="Arial" w:cs="Arial"/>
          <w:b/>
          <w:sz w:val="32"/>
          <w:szCs w:val="32"/>
        </w:rPr>
      </w:pPr>
      <w:r w:rsidRPr="00BD7BB3">
        <w:rPr>
          <w:rFonts w:ascii="Arial" w:eastAsia="Times New Roman" w:hAnsi="Arial" w:cs="Arial"/>
          <w:b/>
          <w:sz w:val="32"/>
          <w:szCs w:val="32"/>
        </w:rPr>
        <w:t xml:space="preserve">АДМИНИСТРАЦИЯ </w:t>
      </w:r>
      <w:r w:rsidR="00BD7BB3" w:rsidRPr="00BD7BB3">
        <w:rPr>
          <w:rFonts w:ascii="Arial" w:eastAsia="Times New Roman" w:hAnsi="Arial" w:cs="Arial"/>
          <w:b/>
          <w:sz w:val="32"/>
          <w:szCs w:val="32"/>
        </w:rPr>
        <w:t>КИТАЕВСКОГО</w:t>
      </w:r>
      <w:r w:rsidRPr="00BD7BB3">
        <w:rPr>
          <w:rFonts w:ascii="Arial" w:eastAsia="Times New Roman" w:hAnsi="Arial" w:cs="Arial"/>
          <w:b/>
          <w:sz w:val="32"/>
          <w:szCs w:val="32"/>
        </w:rPr>
        <w:t xml:space="preserve"> СЕЛЬСОВЕТА</w:t>
      </w:r>
    </w:p>
    <w:p w:rsidR="005B7737" w:rsidRPr="00BD7BB3" w:rsidRDefault="005B7737" w:rsidP="005B7737">
      <w:pPr>
        <w:spacing w:after="0"/>
        <w:rPr>
          <w:rFonts w:ascii="Arial" w:eastAsia="Times New Roman" w:hAnsi="Arial" w:cs="Arial"/>
          <w:b/>
          <w:sz w:val="32"/>
          <w:szCs w:val="32"/>
        </w:rPr>
      </w:pPr>
    </w:p>
    <w:p w:rsidR="005B7737" w:rsidRPr="00BD7BB3" w:rsidRDefault="005B7737" w:rsidP="005B7737">
      <w:pPr>
        <w:spacing w:after="0"/>
        <w:jc w:val="center"/>
        <w:rPr>
          <w:rFonts w:ascii="Arial" w:eastAsia="Times New Roman" w:hAnsi="Arial" w:cs="Arial"/>
          <w:b/>
          <w:sz w:val="32"/>
          <w:szCs w:val="32"/>
        </w:rPr>
      </w:pPr>
      <w:r w:rsidRPr="00BD7BB3">
        <w:rPr>
          <w:rFonts w:ascii="Arial" w:eastAsia="Times New Roman" w:hAnsi="Arial" w:cs="Arial"/>
          <w:b/>
          <w:sz w:val="32"/>
          <w:szCs w:val="32"/>
        </w:rPr>
        <w:t>ПОСТАНОВЛЕНИЕ</w:t>
      </w:r>
    </w:p>
    <w:p w:rsidR="000132A5" w:rsidRPr="00BD7BB3" w:rsidRDefault="000132A5" w:rsidP="00BD7BB3">
      <w:pPr>
        <w:spacing w:after="0"/>
        <w:jc w:val="center"/>
        <w:rPr>
          <w:rFonts w:ascii="Arial" w:eastAsia="Times New Roman" w:hAnsi="Arial" w:cs="Arial"/>
          <w:sz w:val="32"/>
          <w:szCs w:val="32"/>
          <w:lang w:eastAsia="ru-RU"/>
        </w:rPr>
      </w:pPr>
    </w:p>
    <w:p w:rsidR="005B7737" w:rsidRPr="00933F2B" w:rsidRDefault="000132A5" w:rsidP="00BD7BB3">
      <w:pPr>
        <w:spacing w:after="0"/>
        <w:jc w:val="center"/>
        <w:rPr>
          <w:rFonts w:ascii="Arial" w:eastAsia="Times New Roman" w:hAnsi="Arial" w:cs="Arial"/>
          <w:b/>
          <w:sz w:val="32"/>
          <w:szCs w:val="32"/>
          <w:lang w:eastAsia="ru-RU"/>
        </w:rPr>
      </w:pPr>
      <w:r w:rsidRPr="00933F2B">
        <w:rPr>
          <w:rFonts w:ascii="Arial" w:eastAsia="Times New Roman" w:hAnsi="Arial" w:cs="Arial"/>
          <w:b/>
          <w:sz w:val="32"/>
          <w:szCs w:val="32"/>
          <w:lang w:eastAsia="ru-RU"/>
        </w:rPr>
        <w:t>от 1</w:t>
      </w:r>
      <w:r w:rsidR="00BD7BB3" w:rsidRPr="00933F2B">
        <w:rPr>
          <w:rFonts w:ascii="Arial" w:eastAsia="Times New Roman" w:hAnsi="Arial" w:cs="Arial"/>
          <w:b/>
          <w:sz w:val="32"/>
          <w:szCs w:val="32"/>
          <w:lang w:eastAsia="ru-RU"/>
        </w:rPr>
        <w:t>5</w:t>
      </w:r>
      <w:r w:rsidRPr="00933F2B">
        <w:rPr>
          <w:rFonts w:ascii="Arial" w:eastAsia="Times New Roman" w:hAnsi="Arial" w:cs="Arial"/>
          <w:b/>
          <w:sz w:val="32"/>
          <w:szCs w:val="32"/>
          <w:lang w:eastAsia="ru-RU"/>
        </w:rPr>
        <w:t xml:space="preserve">.03.2024 </w:t>
      </w:r>
      <w:r w:rsidR="00BD7BB3" w:rsidRPr="00933F2B">
        <w:rPr>
          <w:rFonts w:ascii="Arial" w:eastAsia="Times New Roman" w:hAnsi="Arial" w:cs="Arial"/>
          <w:b/>
          <w:sz w:val="32"/>
          <w:szCs w:val="32"/>
          <w:lang w:eastAsia="ru-RU"/>
        </w:rPr>
        <w:t xml:space="preserve">года </w:t>
      </w:r>
      <w:r w:rsidRPr="00933F2B">
        <w:rPr>
          <w:rFonts w:ascii="Arial" w:eastAsia="Times New Roman" w:hAnsi="Arial" w:cs="Arial"/>
          <w:b/>
          <w:sz w:val="32"/>
          <w:szCs w:val="32"/>
          <w:lang w:eastAsia="ru-RU"/>
        </w:rPr>
        <w:t>№ 2</w:t>
      </w:r>
      <w:r w:rsidR="00BD7BB3" w:rsidRPr="00933F2B">
        <w:rPr>
          <w:rFonts w:ascii="Arial" w:eastAsia="Times New Roman" w:hAnsi="Arial" w:cs="Arial"/>
          <w:b/>
          <w:sz w:val="32"/>
          <w:szCs w:val="32"/>
          <w:lang w:eastAsia="ru-RU"/>
        </w:rPr>
        <w:t>3</w:t>
      </w:r>
      <w:r w:rsidRPr="00933F2B">
        <w:rPr>
          <w:rFonts w:ascii="Arial" w:eastAsia="Times New Roman" w:hAnsi="Arial" w:cs="Arial"/>
          <w:b/>
          <w:sz w:val="32"/>
          <w:szCs w:val="32"/>
          <w:lang w:eastAsia="ru-RU"/>
        </w:rPr>
        <w:t>-па</w:t>
      </w:r>
    </w:p>
    <w:p w:rsidR="005B7737" w:rsidRPr="00BD7BB3" w:rsidRDefault="005B7737" w:rsidP="005B7737">
      <w:pPr>
        <w:spacing w:after="0"/>
        <w:ind w:right="4160"/>
        <w:jc w:val="both"/>
        <w:rPr>
          <w:rFonts w:ascii="Arial" w:eastAsia="Times New Roman" w:hAnsi="Arial" w:cs="Arial"/>
          <w:b/>
          <w:sz w:val="24"/>
          <w:szCs w:val="24"/>
          <w:lang w:eastAsia="ru-RU"/>
        </w:rPr>
      </w:pPr>
    </w:p>
    <w:p w:rsidR="005B7737" w:rsidRPr="00BD7BB3" w:rsidRDefault="005B7737" w:rsidP="00BD7BB3">
      <w:pPr>
        <w:spacing w:after="0"/>
        <w:ind w:right="-92"/>
        <w:jc w:val="center"/>
        <w:rPr>
          <w:rFonts w:ascii="Arial" w:eastAsia="Times New Roman" w:hAnsi="Arial" w:cs="Arial"/>
          <w:b/>
          <w:sz w:val="32"/>
          <w:szCs w:val="32"/>
          <w:lang w:eastAsia="ru-RU"/>
        </w:rPr>
      </w:pPr>
      <w:r w:rsidRPr="00BD7BB3">
        <w:rPr>
          <w:rFonts w:ascii="Arial" w:eastAsia="Times New Roman" w:hAnsi="Arial" w:cs="Arial"/>
          <w:b/>
          <w:sz w:val="32"/>
          <w:szCs w:val="32"/>
          <w:lang w:eastAsia="ru-RU"/>
        </w:rPr>
        <w:t xml:space="preserve">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00BD7BB3" w:rsidRPr="00BD7BB3">
        <w:rPr>
          <w:rFonts w:ascii="Arial" w:eastAsia="Times New Roman" w:hAnsi="Arial" w:cs="Arial"/>
          <w:b/>
          <w:sz w:val="32"/>
          <w:szCs w:val="32"/>
          <w:lang w:eastAsia="ru-RU"/>
        </w:rPr>
        <w:t>Китаевского</w:t>
      </w:r>
      <w:proofErr w:type="spellEnd"/>
      <w:r w:rsidRPr="00BD7BB3">
        <w:rPr>
          <w:rFonts w:ascii="Arial" w:eastAsia="Times New Roman" w:hAnsi="Arial" w:cs="Arial"/>
          <w:b/>
          <w:sz w:val="32"/>
          <w:szCs w:val="32"/>
          <w:lang w:eastAsia="ru-RU"/>
        </w:rPr>
        <w:t xml:space="preserve"> сельсовета </w:t>
      </w:r>
      <w:proofErr w:type="spellStart"/>
      <w:r w:rsidRPr="00BD7BB3">
        <w:rPr>
          <w:rFonts w:ascii="Arial" w:eastAsia="Times New Roman" w:hAnsi="Arial" w:cs="Arial"/>
          <w:b/>
          <w:sz w:val="32"/>
          <w:szCs w:val="32"/>
          <w:lang w:eastAsia="ru-RU"/>
        </w:rPr>
        <w:t>Медвенского</w:t>
      </w:r>
      <w:proofErr w:type="spellEnd"/>
      <w:r w:rsidRPr="00BD7BB3">
        <w:rPr>
          <w:rFonts w:ascii="Arial" w:eastAsia="Times New Roman" w:hAnsi="Arial" w:cs="Arial"/>
          <w:b/>
          <w:sz w:val="32"/>
          <w:szCs w:val="32"/>
          <w:lang w:eastAsia="ru-RU"/>
        </w:rPr>
        <w:t xml:space="preserve"> района Курской области</w:t>
      </w:r>
    </w:p>
    <w:p w:rsidR="005B7737" w:rsidRPr="00BD7BB3" w:rsidRDefault="005B7737" w:rsidP="005B7737">
      <w:pPr>
        <w:widowControl w:val="0"/>
        <w:tabs>
          <w:tab w:val="left" w:pos="142"/>
          <w:tab w:val="left" w:pos="284"/>
        </w:tabs>
        <w:spacing w:after="0"/>
        <w:ind w:left="-567" w:right="4160" w:firstLine="340"/>
        <w:jc w:val="both"/>
        <w:outlineLvl w:val="0"/>
        <w:rPr>
          <w:rFonts w:ascii="Arial" w:eastAsia="Times New Roman" w:hAnsi="Arial" w:cs="Arial"/>
          <w:b/>
          <w:sz w:val="24"/>
          <w:szCs w:val="24"/>
          <w:lang w:eastAsia="ru-RU"/>
        </w:rPr>
      </w:pPr>
    </w:p>
    <w:p w:rsidR="005B7737" w:rsidRPr="00BD7BB3" w:rsidRDefault="005B7737" w:rsidP="005B7737">
      <w:pPr>
        <w:widowControl w:val="0"/>
        <w:tabs>
          <w:tab w:val="left" w:pos="142"/>
          <w:tab w:val="left" w:pos="284"/>
        </w:tabs>
        <w:spacing w:after="0"/>
        <w:ind w:left="-567" w:right="4160" w:firstLine="340"/>
        <w:jc w:val="both"/>
        <w:outlineLvl w:val="0"/>
        <w:rPr>
          <w:rFonts w:ascii="Arial" w:eastAsia="Times New Roman" w:hAnsi="Arial" w:cs="Arial"/>
          <w:b/>
          <w:sz w:val="24"/>
          <w:szCs w:val="24"/>
          <w:lang w:eastAsia="ru-RU"/>
        </w:rPr>
      </w:pPr>
    </w:p>
    <w:p w:rsidR="005B7737" w:rsidRPr="00BD7BB3" w:rsidRDefault="005B7737" w:rsidP="005B7737">
      <w:pPr>
        <w:spacing w:after="0"/>
        <w:ind w:right="-1" w:firstLine="709"/>
        <w:jc w:val="both"/>
        <w:rPr>
          <w:rFonts w:ascii="Arial" w:eastAsia="Times New Roman" w:hAnsi="Arial" w:cs="Arial"/>
          <w:sz w:val="24"/>
          <w:szCs w:val="24"/>
        </w:rPr>
      </w:pPr>
      <w:proofErr w:type="gramStart"/>
      <w:r w:rsidRPr="00BD7BB3">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24.06.1998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Администрация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proofErr w:type="gramEnd"/>
      <w:r w:rsidRPr="00BD7BB3">
        <w:rPr>
          <w:rFonts w:ascii="Arial" w:eastAsia="Times New Roman" w:hAnsi="Arial" w:cs="Arial"/>
          <w:sz w:val="24"/>
          <w:szCs w:val="24"/>
          <w:lang w:eastAsia="ru-RU"/>
        </w:rPr>
        <w:t xml:space="preserve"> района Курской области </w:t>
      </w:r>
      <w:r w:rsidR="00933F2B">
        <w:rPr>
          <w:rFonts w:ascii="Arial" w:eastAsia="Times New Roman" w:hAnsi="Arial" w:cs="Arial"/>
          <w:sz w:val="24"/>
          <w:szCs w:val="24"/>
          <w:lang w:eastAsia="ru-RU"/>
        </w:rPr>
        <w:t>постановляет</w:t>
      </w:r>
      <w:r w:rsidRPr="00BD7BB3">
        <w:rPr>
          <w:rFonts w:ascii="Arial" w:eastAsia="Times New Roman" w:hAnsi="Arial" w:cs="Arial"/>
          <w:sz w:val="24"/>
          <w:szCs w:val="24"/>
          <w:lang w:eastAsia="ru-RU"/>
        </w:rPr>
        <w:t>:</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 </w:t>
      </w:r>
      <w:proofErr w:type="gramStart"/>
      <w:r w:rsidRPr="00BD7BB3">
        <w:rPr>
          <w:rFonts w:ascii="Arial" w:eastAsia="Times New Roman" w:hAnsi="Arial" w:cs="Arial"/>
          <w:sz w:val="24"/>
          <w:szCs w:val="24"/>
          <w:lang w:eastAsia="ru-RU"/>
        </w:rPr>
        <w:t xml:space="preserve">Утвердить прилагаемый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Курской области (Сокращенное наименование:</w:t>
      </w:r>
      <w:proofErr w:type="gramEnd"/>
      <w:r w:rsidRPr="00BD7BB3">
        <w:rPr>
          <w:rFonts w:ascii="Arial" w:eastAsia="Times New Roman" w:hAnsi="Arial" w:cs="Arial"/>
          <w:sz w:val="24"/>
          <w:szCs w:val="24"/>
          <w:lang w:eastAsia="ru-RU"/>
        </w:rPr>
        <w:t xml:space="preserve"> </w:t>
      </w:r>
      <w:proofErr w:type="gramStart"/>
      <w:r w:rsidRPr="00BD7BB3">
        <w:rPr>
          <w:rFonts w:ascii="Arial" w:eastAsia="Times New Roman" w:hAnsi="Arial" w:cs="Arial"/>
          <w:sz w:val="24"/>
          <w:szCs w:val="24"/>
          <w:lang w:eastAsia="ru-RU"/>
        </w:rPr>
        <w:t>«Согласование создания места (площадки) накопления ТКО»).</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BD7BB3" w:rsidRPr="00BD7BB3">
        <w:rPr>
          <w:rFonts w:ascii="Arial" w:eastAsia="Times New Roman" w:hAnsi="Arial" w:cs="Arial"/>
          <w:sz w:val="24"/>
          <w:szCs w:val="24"/>
          <w:lang w:eastAsia="ru-RU"/>
        </w:rPr>
        <w:t>Китаевский</w:t>
      </w:r>
      <w:proofErr w:type="spellEnd"/>
      <w:r w:rsidRPr="00BD7BB3">
        <w:rPr>
          <w:rFonts w:ascii="Arial" w:eastAsia="Times New Roman" w:hAnsi="Arial" w:cs="Arial"/>
          <w:sz w:val="24"/>
          <w:szCs w:val="24"/>
          <w:lang w:eastAsia="ru-RU"/>
        </w:rPr>
        <w:t xml:space="preserve"> сельсовет»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Курской области в сети «Интернет».</w:t>
      </w:r>
    </w:p>
    <w:p w:rsidR="005B7737" w:rsidRDefault="00BD7BB3" w:rsidP="005B7737">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ab/>
      </w:r>
    </w:p>
    <w:p w:rsidR="00BD7BB3" w:rsidRDefault="00BD7BB3" w:rsidP="005B7737">
      <w:pPr>
        <w:spacing w:after="0"/>
        <w:jc w:val="both"/>
        <w:rPr>
          <w:rFonts w:ascii="Arial" w:eastAsia="Times New Roman" w:hAnsi="Arial" w:cs="Arial"/>
          <w:sz w:val="24"/>
          <w:szCs w:val="24"/>
          <w:lang w:eastAsia="ru-RU"/>
        </w:rPr>
      </w:pPr>
    </w:p>
    <w:p w:rsidR="00BD7BB3" w:rsidRPr="00BD7BB3" w:rsidRDefault="00BD7BB3" w:rsidP="005B7737">
      <w:pPr>
        <w:spacing w:after="0"/>
        <w:jc w:val="both"/>
        <w:rPr>
          <w:rFonts w:ascii="Arial" w:eastAsia="Times New Roman" w:hAnsi="Arial" w:cs="Arial"/>
          <w:sz w:val="24"/>
          <w:szCs w:val="24"/>
          <w:lang w:eastAsia="ru-RU"/>
        </w:rPr>
      </w:pPr>
    </w:p>
    <w:p w:rsidR="005B7737" w:rsidRPr="00BD7BB3" w:rsidRDefault="005B7737" w:rsidP="005B7737">
      <w:pPr>
        <w:spacing w:after="0"/>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Глава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w:t>
      </w:r>
    </w:p>
    <w:p w:rsidR="005B7737" w:rsidRDefault="005B7737" w:rsidP="005B7737">
      <w:pPr>
        <w:spacing w:after="0"/>
        <w:jc w:val="both"/>
        <w:rPr>
          <w:rFonts w:ascii="Arial" w:eastAsia="Times New Roman" w:hAnsi="Arial" w:cs="Arial"/>
          <w:sz w:val="24"/>
          <w:szCs w:val="24"/>
          <w:lang w:eastAsia="ru-RU"/>
        </w:rPr>
      </w:pP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w:t>
      </w:r>
      <w:r w:rsidR="00BD7BB3">
        <w:rPr>
          <w:rFonts w:ascii="Arial" w:eastAsia="Times New Roman" w:hAnsi="Arial" w:cs="Arial"/>
          <w:sz w:val="24"/>
          <w:szCs w:val="24"/>
          <w:lang w:eastAsia="ru-RU"/>
        </w:rPr>
        <w:tab/>
      </w:r>
      <w:r w:rsidR="00BD7BB3">
        <w:rPr>
          <w:rFonts w:ascii="Arial" w:eastAsia="Times New Roman" w:hAnsi="Arial" w:cs="Arial"/>
          <w:sz w:val="24"/>
          <w:szCs w:val="24"/>
          <w:lang w:eastAsia="ru-RU"/>
        </w:rPr>
        <w:tab/>
      </w:r>
      <w:r w:rsidR="00BD7BB3">
        <w:rPr>
          <w:rFonts w:ascii="Arial" w:eastAsia="Times New Roman" w:hAnsi="Arial" w:cs="Arial"/>
          <w:sz w:val="24"/>
          <w:szCs w:val="24"/>
          <w:lang w:eastAsia="ru-RU"/>
        </w:rPr>
        <w:tab/>
      </w:r>
      <w:r w:rsidRPr="00BD7BB3">
        <w:rPr>
          <w:rFonts w:ascii="Arial" w:eastAsia="Times New Roman" w:hAnsi="Arial" w:cs="Arial"/>
          <w:sz w:val="24"/>
          <w:szCs w:val="24"/>
          <w:lang w:eastAsia="ru-RU"/>
        </w:rPr>
        <w:t xml:space="preserve">  </w:t>
      </w:r>
      <w:proofErr w:type="spellStart"/>
      <w:r w:rsidR="00BD7BB3" w:rsidRPr="00BD7BB3">
        <w:rPr>
          <w:rFonts w:ascii="Arial" w:eastAsia="Times New Roman" w:hAnsi="Arial" w:cs="Arial"/>
          <w:sz w:val="24"/>
          <w:szCs w:val="24"/>
          <w:lang w:eastAsia="ru-RU"/>
        </w:rPr>
        <w:t>О.Н.Евглевская</w:t>
      </w:r>
      <w:proofErr w:type="spellEnd"/>
    </w:p>
    <w:p w:rsidR="00933F2B" w:rsidRDefault="00933F2B" w:rsidP="005B7737">
      <w:pPr>
        <w:spacing w:after="0"/>
        <w:jc w:val="both"/>
        <w:rPr>
          <w:rFonts w:ascii="Arial" w:eastAsia="Times New Roman" w:hAnsi="Arial" w:cs="Arial"/>
          <w:sz w:val="24"/>
          <w:szCs w:val="24"/>
          <w:lang w:eastAsia="ru-RU"/>
        </w:rPr>
      </w:pPr>
    </w:p>
    <w:p w:rsidR="00933F2B" w:rsidRDefault="00933F2B" w:rsidP="005B7737">
      <w:pPr>
        <w:spacing w:after="0"/>
        <w:jc w:val="both"/>
        <w:rPr>
          <w:rFonts w:ascii="Arial" w:eastAsia="Times New Roman" w:hAnsi="Arial" w:cs="Arial"/>
          <w:sz w:val="24"/>
          <w:szCs w:val="24"/>
          <w:lang w:eastAsia="ru-RU"/>
        </w:rPr>
      </w:pPr>
    </w:p>
    <w:p w:rsidR="00933F2B" w:rsidRDefault="00933F2B" w:rsidP="005B7737">
      <w:pPr>
        <w:spacing w:after="0"/>
        <w:jc w:val="both"/>
        <w:rPr>
          <w:rFonts w:ascii="Arial" w:eastAsia="Times New Roman" w:hAnsi="Arial" w:cs="Arial"/>
          <w:sz w:val="24"/>
          <w:szCs w:val="24"/>
          <w:lang w:eastAsia="ru-RU"/>
        </w:rPr>
      </w:pPr>
    </w:p>
    <w:p w:rsidR="00933F2B" w:rsidRDefault="00933F2B" w:rsidP="005B7737">
      <w:pPr>
        <w:spacing w:after="0"/>
        <w:jc w:val="both"/>
        <w:rPr>
          <w:rFonts w:ascii="Arial" w:eastAsia="Times New Roman" w:hAnsi="Arial" w:cs="Arial"/>
          <w:sz w:val="24"/>
          <w:szCs w:val="24"/>
          <w:lang w:eastAsia="ru-RU"/>
        </w:rPr>
      </w:pPr>
    </w:p>
    <w:p w:rsidR="00933F2B" w:rsidRDefault="00933F2B" w:rsidP="005B7737">
      <w:pPr>
        <w:spacing w:after="0"/>
        <w:jc w:val="both"/>
        <w:rPr>
          <w:rFonts w:ascii="Arial" w:eastAsia="Times New Roman" w:hAnsi="Arial" w:cs="Arial"/>
          <w:sz w:val="24"/>
          <w:szCs w:val="24"/>
          <w:lang w:eastAsia="ru-RU"/>
        </w:rPr>
      </w:pPr>
    </w:p>
    <w:p w:rsidR="00BD7BB3" w:rsidRDefault="00BD7BB3" w:rsidP="005B7737">
      <w:pPr>
        <w:spacing w:after="0"/>
        <w:jc w:val="both"/>
        <w:rPr>
          <w:rFonts w:ascii="Arial" w:eastAsia="Times New Roman" w:hAnsi="Arial" w:cs="Arial"/>
          <w:sz w:val="24"/>
          <w:szCs w:val="24"/>
          <w:lang w:eastAsia="ru-RU"/>
        </w:rPr>
      </w:pPr>
    </w:p>
    <w:p w:rsidR="00BD7BB3" w:rsidRDefault="00BD7BB3" w:rsidP="005B7737">
      <w:pPr>
        <w:spacing w:after="0"/>
        <w:jc w:val="both"/>
        <w:rPr>
          <w:rFonts w:ascii="Arial" w:eastAsia="Times New Roman" w:hAnsi="Arial" w:cs="Arial"/>
          <w:sz w:val="24"/>
          <w:szCs w:val="24"/>
          <w:lang w:eastAsia="ru-RU"/>
        </w:rPr>
      </w:pPr>
    </w:p>
    <w:p w:rsidR="00BD7BB3" w:rsidRDefault="00BD7BB3" w:rsidP="005B7737">
      <w:pPr>
        <w:spacing w:after="0"/>
        <w:jc w:val="both"/>
        <w:rPr>
          <w:rFonts w:ascii="Arial" w:eastAsia="Times New Roman" w:hAnsi="Arial" w:cs="Arial"/>
          <w:sz w:val="24"/>
          <w:szCs w:val="24"/>
          <w:lang w:eastAsia="ru-RU"/>
        </w:rPr>
      </w:pPr>
    </w:p>
    <w:p w:rsidR="00BD7BB3" w:rsidRPr="00BD7BB3" w:rsidRDefault="00BD7BB3" w:rsidP="005B7737">
      <w:pPr>
        <w:spacing w:after="0"/>
        <w:jc w:val="both"/>
        <w:rPr>
          <w:rFonts w:ascii="Arial" w:eastAsia="Times New Roman" w:hAnsi="Arial" w:cs="Arial"/>
          <w:sz w:val="24"/>
          <w:szCs w:val="24"/>
          <w:lang w:eastAsia="ru-RU"/>
        </w:rPr>
      </w:pP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Утвержден</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постановлением Администрации</w:t>
      </w:r>
    </w:p>
    <w:p w:rsidR="005B7737" w:rsidRPr="00BD7BB3" w:rsidRDefault="00BD7BB3" w:rsidP="005B7737">
      <w:pPr>
        <w:spacing w:after="0"/>
        <w:jc w:val="right"/>
        <w:rPr>
          <w:rFonts w:ascii="Arial" w:eastAsia="Times New Roman" w:hAnsi="Arial" w:cs="Arial"/>
          <w:sz w:val="24"/>
          <w:szCs w:val="24"/>
          <w:lang w:eastAsia="ru-RU"/>
        </w:rPr>
      </w:pPr>
      <w:proofErr w:type="spellStart"/>
      <w:r w:rsidRPr="00BD7BB3">
        <w:rPr>
          <w:rFonts w:ascii="Arial" w:eastAsia="Times New Roman" w:hAnsi="Arial" w:cs="Arial"/>
          <w:sz w:val="24"/>
          <w:szCs w:val="24"/>
          <w:lang w:eastAsia="ru-RU"/>
        </w:rPr>
        <w:t>Китаевского</w:t>
      </w:r>
      <w:proofErr w:type="spellEnd"/>
      <w:r w:rsidR="005B7737" w:rsidRPr="00BD7BB3">
        <w:rPr>
          <w:rFonts w:ascii="Arial" w:eastAsia="Times New Roman" w:hAnsi="Arial" w:cs="Arial"/>
          <w:sz w:val="24"/>
          <w:szCs w:val="24"/>
          <w:lang w:eastAsia="ru-RU"/>
        </w:rPr>
        <w:t xml:space="preserve"> сельсовета</w:t>
      </w:r>
    </w:p>
    <w:p w:rsidR="005B7737" w:rsidRPr="00BD7BB3" w:rsidRDefault="005B7737" w:rsidP="005B7737">
      <w:pPr>
        <w:spacing w:after="0"/>
        <w:jc w:val="right"/>
        <w:rPr>
          <w:rFonts w:ascii="Arial" w:eastAsia="Times New Roman" w:hAnsi="Arial" w:cs="Arial"/>
          <w:sz w:val="24"/>
          <w:szCs w:val="24"/>
          <w:lang w:eastAsia="ru-RU"/>
        </w:rPr>
      </w:pP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от </w:t>
      </w:r>
      <w:r w:rsidR="000132A5" w:rsidRPr="00BD7BB3">
        <w:rPr>
          <w:rFonts w:ascii="Arial" w:eastAsia="Times New Roman" w:hAnsi="Arial" w:cs="Arial"/>
          <w:sz w:val="24"/>
          <w:szCs w:val="24"/>
          <w:lang w:eastAsia="ru-RU"/>
        </w:rPr>
        <w:t>1</w:t>
      </w:r>
      <w:r w:rsidR="00BD7BB3" w:rsidRPr="00BD7BB3">
        <w:rPr>
          <w:rFonts w:ascii="Arial" w:eastAsia="Times New Roman" w:hAnsi="Arial" w:cs="Arial"/>
          <w:sz w:val="24"/>
          <w:szCs w:val="24"/>
          <w:lang w:eastAsia="ru-RU"/>
        </w:rPr>
        <w:t>5</w:t>
      </w:r>
      <w:r w:rsidR="000132A5" w:rsidRPr="00BD7BB3">
        <w:rPr>
          <w:rFonts w:ascii="Arial" w:eastAsia="Times New Roman" w:hAnsi="Arial" w:cs="Arial"/>
          <w:sz w:val="24"/>
          <w:szCs w:val="24"/>
          <w:lang w:eastAsia="ru-RU"/>
        </w:rPr>
        <w:t>.03.2024</w:t>
      </w:r>
      <w:r w:rsidRPr="00BD7BB3">
        <w:rPr>
          <w:rFonts w:ascii="Arial" w:eastAsia="Times New Roman" w:hAnsi="Arial" w:cs="Arial"/>
          <w:sz w:val="24"/>
          <w:szCs w:val="24"/>
          <w:lang w:eastAsia="ru-RU"/>
        </w:rPr>
        <w:t xml:space="preserve"> года № </w:t>
      </w:r>
      <w:r w:rsidR="000132A5" w:rsidRPr="00BD7BB3">
        <w:rPr>
          <w:rFonts w:ascii="Arial" w:eastAsia="Times New Roman" w:hAnsi="Arial" w:cs="Arial"/>
          <w:sz w:val="24"/>
          <w:szCs w:val="24"/>
          <w:lang w:eastAsia="ru-RU"/>
        </w:rPr>
        <w:t>2</w:t>
      </w:r>
      <w:r w:rsidR="00BD7BB3" w:rsidRPr="00BD7BB3">
        <w:rPr>
          <w:rFonts w:ascii="Arial" w:eastAsia="Times New Roman" w:hAnsi="Arial" w:cs="Arial"/>
          <w:sz w:val="24"/>
          <w:szCs w:val="24"/>
          <w:lang w:eastAsia="ru-RU"/>
        </w:rPr>
        <w:t>3</w:t>
      </w:r>
      <w:r w:rsidRPr="00BD7BB3">
        <w:rPr>
          <w:rFonts w:ascii="Arial" w:eastAsia="Times New Roman" w:hAnsi="Arial" w:cs="Arial"/>
          <w:sz w:val="24"/>
          <w:szCs w:val="24"/>
          <w:lang w:eastAsia="ru-RU"/>
        </w:rPr>
        <w:t>-па</w:t>
      </w:r>
    </w:p>
    <w:p w:rsidR="005B7737" w:rsidRPr="00BD7BB3" w:rsidRDefault="005B7737" w:rsidP="005B7737">
      <w:pPr>
        <w:widowControl w:val="0"/>
        <w:tabs>
          <w:tab w:val="left" w:pos="142"/>
          <w:tab w:val="left" w:pos="284"/>
        </w:tabs>
        <w:spacing w:after="0"/>
        <w:jc w:val="center"/>
        <w:outlineLvl w:val="0"/>
        <w:rPr>
          <w:rFonts w:ascii="Arial" w:eastAsia="Times New Roman" w:hAnsi="Arial" w:cs="Arial"/>
          <w:b/>
          <w:sz w:val="24"/>
          <w:szCs w:val="24"/>
          <w:lang w:eastAsia="ru-RU"/>
        </w:rPr>
      </w:pPr>
    </w:p>
    <w:p w:rsidR="005B7737" w:rsidRPr="00BD7BB3" w:rsidRDefault="005B7737" w:rsidP="005B7737">
      <w:pPr>
        <w:widowControl w:val="0"/>
        <w:tabs>
          <w:tab w:val="left" w:pos="142"/>
          <w:tab w:val="left" w:pos="284"/>
        </w:tabs>
        <w:spacing w:after="0"/>
        <w:jc w:val="center"/>
        <w:outlineLvl w:val="0"/>
        <w:rPr>
          <w:rFonts w:ascii="Arial" w:eastAsia="Times New Roman" w:hAnsi="Arial" w:cs="Arial"/>
          <w:b/>
          <w:sz w:val="24"/>
          <w:szCs w:val="24"/>
          <w:lang w:eastAsia="ru-RU"/>
        </w:rPr>
      </w:pPr>
    </w:p>
    <w:p w:rsidR="005B7737" w:rsidRPr="00BD7BB3" w:rsidRDefault="005B7737" w:rsidP="005B7737">
      <w:pPr>
        <w:widowControl w:val="0"/>
        <w:tabs>
          <w:tab w:val="left" w:pos="142"/>
          <w:tab w:val="left" w:pos="284"/>
        </w:tabs>
        <w:spacing w:after="0"/>
        <w:jc w:val="center"/>
        <w:outlineLvl w:val="0"/>
        <w:rPr>
          <w:rFonts w:ascii="Arial" w:eastAsia="Times New Roman" w:hAnsi="Arial" w:cs="Arial"/>
          <w:b/>
          <w:sz w:val="24"/>
          <w:szCs w:val="24"/>
          <w:lang w:eastAsia="ru-RU"/>
        </w:rPr>
      </w:pPr>
      <w:r w:rsidRPr="00BD7BB3">
        <w:rPr>
          <w:rFonts w:ascii="Arial" w:eastAsia="Times New Roman" w:hAnsi="Arial" w:cs="Arial"/>
          <w:b/>
          <w:sz w:val="24"/>
          <w:szCs w:val="24"/>
          <w:lang w:eastAsia="ru-RU"/>
        </w:rPr>
        <w:t xml:space="preserve">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00BD7BB3" w:rsidRPr="00BD7BB3">
        <w:rPr>
          <w:rFonts w:ascii="Arial" w:eastAsia="Times New Roman" w:hAnsi="Arial" w:cs="Arial"/>
          <w:b/>
          <w:sz w:val="24"/>
          <w:szCs w:val="24"/>
          <w:lang w:eastAsia="ru-RU"/>
        </w:rPr>
        <w:t>Китаевского</w:t>
      </w:r>
      <w:proofErr w:type="spellEnd"/>
      <w:r w:rsidRPr="00BD7BB3">
        <w:rPr>
          <w:rFonts w:ascii="Arial" w:eastAsia="Times New Roman" w:hAnsi="Arial" w:cs="Arial"/>
          <w:b/>
          <w:sz w:val="24"/>
          <w:szCs w:val="24"/>
          <w:lang w:eastAsia="ru-RU"/>
        </w:rPr>
        <w:t xml:space="preserve"> сельсовета </w:t>
      </w:r>
      <w:proofErr w:type="spellStart"/>
      <w:r w:rsidRPr="00BD7BB3">
        <w:rPr>
          <w:rFonts w:ascii="Arial" w:eastAsia="Times New Roman" w:hAnsi="Arial" w:cs="Arial"/>
          <w:b/>
          <w:sz w:val="24"/>
          <w:szCs w:val="24"/>
          <w:lang w:eastAsia="ru-RU"/>
        </w:rPr>
        <w:t>Медвенского</w:t>
      </w:r>
      <w:proofErr w:type="spellEnd"/>
      <w:r w:rsidRPr="00BD7BB3">
        <w:rPr>
          <w:rFonts w:ascii="Arial" w:eastAsia="Times New Roman" w:hAnsi="Arial" w:cs="Arial"/>
          <w:b/>
          <w:sz w:val="24"/>
          <w:szCs w:val="24"/>
          <w:lang w:eastAsia="ru-RU"/>
        </w:rPr>
        <w:t xml:space="preserve"> района Курской области</w:t>
      </w:r>
    </w:p>
    <w:p w:rsidR="005B7737" w:rsidRPr="00BD7BB3" w:rsidRDefault="005B7737" w:rsidP="005B7737">
      <w:pPr>
        <w:widowControl w:val="0"/>
        <w:tabs>
          <w:tab w:val="left" w:pos="142"/>
          <w:tab w:val="left" w:pos="284"/>
        </w:tabs>
        <w:spacing w:after="0"/>
        <w:ind w:firstLine="709"/>
        <w:jc w:val="both"/>
        <w:outlineLvl w:val="0"/>
        <w:rPr>
          <w:rFonts w:ascii="Arial" w:eastAsia="Times New Roman" w:hAnsi="Arial" w:cs="Arial"/>
          <w:b/>
          <w:sz w:val="24"/>
          <w:szCs w:val="24"/>
          <w:lang w:eastAsia="ru-RU"/>
        </w:rPr>
      </w:pPr>
    </w:p>
    <w:p w:rsidR="005B7737" w:rsidRPr="00BD7BB3" w:rsidRDefault="005B7737" w:rsidP="00E904A7">
      <w:pPr>
        <w:widowControl w:val="0"/>
        <w:tabs>
          <w:tab w:val="left" w:pos="142"/>
          <w:tab w:val="left" w:pos="284"/>
        </w:tabs>
        <w:spacing w:after="0"/>
        <w:ind w:firstLine="709"/>
        <w:jc w:val="both"/>
        <w:outlineLvl w:val="0"/>
        <w:rPr>
          <w:rFonts w:ascii="Arial" w:eastAsia="Times New Roman" w:hAnsi="Arial" w:cs="Arial"/>
          <w:b/>
          <w:sz w:val="24"/>
          <w:szCs w:val="24"/>
          <w:lang w:eastAsia="ru-RU"/>
        </w:rPr>
      </w:pPr>
      <w:bookmarkStart w:id="1" w:name="sub_1001"/>
      <w:r w:rsidRPr="00BD7BB3">
        <w:rPr>
          <w:rFonts w:ascii="Arial" w:eastAsia="Times New Roman" w:hAnsi="Arial" w:cs="Arial"/>
          <w:b/>
          <w:sz w:val="24"/>
          <w:szCs w:val="24"/>
          <w:lang w:eastAsia="ru-RU"/>
        </w:rPr>
        <w:t>1. Общие положения</w:t>
      </w:r>
    </w:p>
    <w:p w:rsidR="005B7737" w:rsidRPr="00BD7BB3" w:rsidRDefault="005B7737" w:rsidP="00E904A7">
      <w:pPr>
        <w:widowControl w:val="0"/>
        <w:tabs>
          <w:tab w:val="left" w:pos="142"/>
          <w:tab w:val="left" w:pos="284"/>
          <w:tab w:val="left" w:pos="1418"/>
        </w:tabs>
        <w:spacing w:after="0"/>
        <w:ind w:firstLine="709"/>
        <w:contextualSpacing/>
        <w:jc w:val="both"/>
        <w:rPr>
          <w:rFonts w:ascii="Arial" w:eastAsia="Times New Roman" w:hAnsi="Arial" w:cs="Arial"/>
          <w:sz w:val="24"/>
          <w:szCs w:val="24"/>
          <w:lang w:eastAsia="ru-RU"/>
        </w:rPr>
      </w:pPr>
      <w:bookmarkStart w:id="2" w:name="sub_1011"/>
      <w:bookmarkEnd w:id="1"/>
      <w:r w:rsidRPr="00BD7BB3">
        <w:rPr>
          <w:rFonts w:ascii="Arial" w:eastAsia="Times New Roman" w:hAnsi="Arial" w:cs="Arial"/>
          <w:sz w:val="24"/>
          <w:szCs w:val="24"/>
          <w:lang w:eastAsia="ru-RU"/>
        </w:rPr>
        <w:t>1.1.Административный регламент устанавливает порядок и стандарт предоставления муниципальной услуги.</w:t>
      </w:r>
    </w:p>
    <w:p w:rsidR="005B7737" w:rsidRPr="00BD7BB3" w:rsidRDefault="005B7737" w:rsidP="00E904A7">
      <w:pPr>
        <w:widowControl w:val="0"/>
        <w:tabs>
          <w:tab w:val="left" w:pos="142"/>
          <w:tab w:val="left" w:pos="284"/>
          <w:tab w:val="left" w:pos="1418"/>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1.2.Заявителями,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bookmarkEnd w:id="2"/>
    </w:p>
    <w:p w:rsidR="005B7737" w:rsidRPr="00BD7BB3" w:rsidRDefault="005B7737" w:rsidP="00E904A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B7737" w:rsidRPr="00BD7BB3" w:rsidRDefault="005B7737" w:rsidP="00E904A7">
      <w:pPr>
        <w:widowControl w:val="0"/>
        <w:tabs>
          <w:tab w:val="left" w:pos="142"/>
          <w:tab w:val="left" w:pos="284"/>
          <w:tab w:val="left" w:pos="1418"/>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1.3.Информация о месте нахождения Администрации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(далее – Администрация), предоставляющей муниципальную услугу (далее – сведения информационного характера), размещается:</w:t>
      </w:r>
    </w:p>
    <w:p w:rsidR="005B7737" w:rsidRPr="00BD7BB3" w:rsidRDefault="005B7737" w:rsidP="00E904A7">
      <w:pPr>
        <w:widowControl w:val="0"/>
        <w:tabs>
          <w:tab w:val="left" w:pos="142"/>
          <w:tab w:val="left" w:pos="284"/>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5B7737" w:rsidRPr="00BD7BB3" w:rsidRDefault="005B7737" w:rsidP="00E904A7">
      <w:pPr>
        <w:widowControl w:val="0"/>
        <w:tabs>
          <w:tab w:val="left" w:pos="142"/>
          <w:tab w:val="left" w:pos="284"/>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на сайте Администрации</w:t>
      </w:r>
      <w:r w:rsidRPr="00BD7BB3">
        <w:rPr>
          <w:rFonts w:ascii="Arial" w:eastAsia="Times New Roman" w:hAnsi="Arial" w:cs="Arial"/>
          <w:sz w:val="24"/>
          <w:szCs w:val="24"/>
          <w:shd w:val="clear" w:color="auto" w:fill="F9F9F9"/>
          <w:lang w:eastAsia="ru-RU"/>
        </w:rPr>
        <w:t>;</w:t>
      </w:r>
    </w:p>
    <w:p w:rsidR="005B7737" w:rsidRPr="00BD7BB3" w:rsidRDefault="005B7737" w:rsidP="00E904A7">
      <w:pPr>
        <w:widowControl w:val="0"/>
        <w:tabs>
          <w:tab w:val="left" w:pos="142"/>
          <w:tab w:val="left" w:pos="284"/>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в государственной информационной системе «Реестр государственных и муниципальных услуг (функций) Курской области».</w:t>
      </w:r>
    </w:p>
    <w:p w:rsidR="005B7737" w:rsidRPr="00BD7BB3" w:rsidRDefault="005B7737" w:rsidP="00E904A7">
      <w:pPr>
        <w:widowControl w:val="0"/>
        <w:tabs>
          <w:tab w:val="left" w:pos="142"/>
          <w:tab w:val="left" w:pos="284"/>
        </w:tabs>
        <w:spacing w:after="0"/>
        <w:ind w:firstLine="709"/>
        <w:contextualSpacing/>
        <w:jc w:val="both"/>
        <w:rPr>
          <w:rFonts w:ascii="Arial" w:eastAsia="Times New Roman" w:hAnsi="Arial" w:cs="Arial"/>
          <w:sz w:val="24"/>
          <w:szCs w:val="24"/>
          <w:lang w:eastAsia="ru-RU"/>
        </w:rPr>
      </w:pPr>
      <w:bookmarkStart w:id="3" w:name="sub_1002"/>
    </w:p>
    <w:p w:rsidR="005B7737" w:rsidRPr="00BD7BB3" w:rsidRDefault="00E904A7" w:rsidP="00E904A7">
      <w:pPr>
        <w:widowControl w:val="0"/>
        <w:tabs>
          <w:tab w:val="left" w:pos="142"/>
          <w:tab w:val="left" w:pos="284"/>
        </w:tabs>
        <w:spacing w:after="0"/>
        <w:ind w:left="709"/>
        <w:contextualSpacing/>
        <w:jc w:val="both"/>
        <w:rPr>
          <w:rFonts w:ascii="Arial" w:eastAsia="Times New Roman" w:hAnsi="Arial" w:cs="Arial"/>
          <w:b/>
          <w:sz w:val="24"/>
          <w:szCs w:val="24"/>
          <w:lang w:eastAsia="ru-RU"/>
        </w:rPr>
      </w:pPr>
      <w:r w:rsidRPr="00BD7BB3">
        <w:rPr>
          <w:rFonts w:ascii="Arial" w:eastAsia="Times New Roman" w:hAnsi="Arial" w:cs="Arial"/>
          <w:b/>
          <w:sz w:val="24"/>
          <w:szCs w:val="24"/>
          <w:lang w:eastAsia="ru-RU"/>
        </w:rPr>
        <w:t>2.</w:t>
      </w:r>
      <w:r w:rsidR="005B7737" w:rsidRPr="00BD7BB3">
        <w:rPr>
          <w:rFonts w:ascii="Arial" w:eastAsia="Times New Roman" w:hAnsi="Arial" w:cs="Arial"/>
          <w:b/>
          <w:sz w:val="24"/>
          <w:szCs w:val="24"/>
          <w:lang w:eastAsia="ru-RU"/>
        </w:rPr>
        <w:t>Стандарт предоставления муниципальной услуги</w:t>
      </w:r>
      <w:bookmarkEnd w:id="3"/>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bookmarkStart w:id="4" w:name="sub_1021"/>
      <w:r w:rsidRPr="00BD7BB3">
        <w:rPr>
          <w:rFonts w:ascii="Arial" w:eastAsia="Times New Roman" w:hAnsi="Arial" w:cs="Arial"/>
          <w:sz w:val="24"/>
          <w:szCs w:val="24"/>
          <w:lang w:eastAsia="ru-RU"/>
        </w:rPr>
        <w:t>2.1. Полное наименование муниципальной услуги – «Согласование создания места (площадки) накопления твёрдых коммунальных отходов»</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 xml:space="preserve">на территории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Курской области.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Сокращенное наименование: «Согласование создания места (площадки) накопления ТКО».</w:t>
      </w:r>
    </w:p>
    <w:p w:rsidR="005B7737" w:rsidRPr="00BD7BB3" w:rsidRDefault="005B7737" w:rsidP="005B7737">
      <w:pPr>
        <w:spacing w:after="0"/>
        <w:ind w:firstLine="709"/>
        <w:jc w:val="both"/>
        <w:rPr>
          <w:rFonts w:ascii="Arial" w:eastAsia="Times New Roman" w:hAnsi="Arial" w:cs="Arial"/>
          <w:sz w:val="24"/>
          <w:szCs w:val="24"/>
          <w:lang w:eastAsia="ru-RU"/>
        </w:rPr>
      </w:pPr>
      <w:bookmarkStart w:id="5" w:name="sub_1022"/>
      <w:bookmarkEnd w:id="4"/>
      <w:r w:rsidRPr="00BD7BB3">
        <w:rPr>
          <w:rFonts w:ascii="Arial" w:eastAsia="Times New Roman" w:hAnsi="Arial" w:cs="Arial"/>
          <w:sz w:val="24"/>
          <w:szCs w:val="24"/>
          <w:lang w:eastAsia="ru-RU"/>
        </w:rPr>
        <w:t xml:space="preserve">2.2. Муниципальную услугу предоставляет: </w:t>
      </w:r>
    </w:p>
    <w:p w:rsidR="005B7737" w:rsidRPr="00BD7BB3" w:rsidRDefault="005B7737" w:rsidP="005B7737">
      <w:pPr>
        <w:spacing w:after="0"/>
        <w:ind w:firstLine="709"/>
        <w:jc w:val="both"/>
        <w:rPr>
          <w:rFonts w:ascii="Arial" w:eastAsia="Times New Roman" w:hAnsi="Arial" w:cs="Arial"/>
          <w:i/>
          <w:color w:val="FF0000"/>
          <w:sz w:val="24"/>
          <w:szCs w:val="24"/>
          <w:lang w:eastAsia="ru-RU"/>
        </w:rPr>
      </w:pPr>
      <w:r w:rsidRPr="00BD7BB3">
        <w:rPr>
          <w:rFonts w:ascii="Arial" w:eastAsia="Times New Roman" w:hAnsi="Arial" w:cs="Arial"/>
          <w:sz w:val="24"/>
          <w:szCs w:val="24"/>
          <w:lang w:eastAsia="ru-RU"/>
        </w:rPr>
        <w:t xml:space="preserve">Администрация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(далее - Администрация).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предоставлении муниципальной услуги участвует: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bookmarkStart w:id="6" w:name="sub_1025"/>
      <w:bookmarkEnd w:id="5"/>
      <w:r w:rsidRPr="00BD7BB3">
        <w:rPr>
          <w:rFonts w:ascii="Arial" w:eastAsia="Times New Roman" w:hAnsi="Arial" w:cs="Arial"/>
          <w:sz w:val="24"/>
          <w:szCs w:val="24"/>
          <w:lang w:eastAsia="ru-RU"/>
        </w:rPr>
        <w:t>Заявление на получение муниципальной услуги с комплектом документов принимается: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при личной явке:</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 в местную администрацию;</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в филиалах, отделах, удаленных рабочих местах 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без личной явки:</w:t>
      </w:r>
    </w:p>
    <w:p w:rsidR="005B7737" w:rsidRPr="00BD7BB3" w:rsidRDefault="005B7737" w:rsidP="005B7737">
      <w:pPr>
        <w:widowControl w:val="0"/>
        <w:tabs>
          <w:tab w:val="left" w:pos="142"/>
          <w:tab w:val="left" w:pos="284"/>
          <w:tab w:val="left" w:pos="7651"/>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почтовым отправлением в</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Администрацию;</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в электронной форме через личный кабинет заявителя </w:t>
      </w:r>
      <w:proofErr w:type="gramStart"/>
      <w:r w:rsidRPr="00BD7BB3">
        <w:rPr>
          <w:rFonts w:ascii="Arial" w:eastAsia="Times New Roman" w:hAnsi="Arial" w:cs="Arial"/>
          <w:sz w:val="24"/>
          <w:szCs w:val="24"/>
          <w:lang w:eastAsia="ru-RU"/>
        </w:rPr>
        <w:t>на</w:t>
      </w:r>
      <w:proofErr w:type="gramEnd"/>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 ЕПГУ.</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Заявитель имеет право записаться на прием для подачи заявления о предоставлении муниципальной услуги следующими способами: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 посредством АУ КО/ЕПГУ – в Администрации, </w:t>
      </w:r>
      <w:proofErr w:type="gramStart"/>
      <w:r w:rsidRPr="00BD7BB3">
        <w:rPr>
          <w:rFonts w:ascii="Arial" w:eastAsia="Times New Roman" w:hAnsi="Arial" w:cs="Arial"/>
          <w:sz w:val="24"/>
          <w:szCs w:val="24"/>
          <w:lang w:eastAsia="ru-RU"/>
        </w:rPr>
        <w:t>в</w:t>
      </w:r>
      <w:proofErr w:type="gramEnd"/>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по телефону – в Администрацию, 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посредством сайта Администрации, 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Для записи заявитель выбирает любую свободную для приема дату и время в пределах установленного в </w:t>
      </w:r>
      <w:r w:rsidR="00E904A7" w:rsidRPr="00BD7BB3">
        <w:rPr>
          <w:rFonts w:ascii="Arial" w:eastAsia="Times New Roman" w:hAnsi="Arial" w:cs="Arial"/>
          <w:sz w:val="24"/>
          <w:szCs w:val="24"/>
          <w:lang w:eastAsia="ru-RU"/>
        </w:rPr>
        <w:t>А</w:t>
      </w:r>
      <w:r w:rsidRPr="00BD7BB3">
        <w:rPr>
          <w:rFonts w:ascii="Arial" w:eastAsia="Times New Roman" w:hAnsi="Arial" w:cs="Arial"/>
          <w:sz w:val="24"/>
          <w:szCs w:val="24"/>
          <w:lang w:eastAsia="ru-RU"/>
        </w:rPr>
        <w:t>дминистрации или АУ КО «МФЦ» графика приема заявителей.</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2.2.1. </w:t>
      </w:r>
      <w:proofErr w:type="gramStart"/>
      <w:r w:rsidRPr="00BD7BB3">
        <w:rPr>
          <w:rFonts w:ascii="Arial" w:eastAsia="Times New Roman" w:hAnsi="Arial" w:cs="Arial"/>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8" w:history="1">
        <w:r w:rsidRPr="00BD7BB3">
          <w:rPr>
            <w:rFonts w:ascii="Arial" w:eastAsia="Times New Roman" w:hAnsi="Arial" w:cs="Arial"/>
            <w:sz w:val="24"/>
            <w:szCs w:val="24"/>
            <w:lang w:eastAsia="ru-RU"/>
          </w:rPr>
          <w:t>частью 18 статьи 14.1</w:t>
        </w:r>
      </w:hyperlink>
      <w:r w:rsidRPr="00BD7BB3">
        <w:rPr>
          <w:rFonts w:ascii="Arial" w:eastAsia="Times New Roman" w:hAnsi="Arial" w:cs="Arial"/>
          <w:sz w:val="24"/>
          <w:szCs w:val="24"/>
          <w:lang w:eastAsia="ru-RU"/>
        </w:rPr>
        <w:t xml:space="preserve"> Федерального закона от 27 июля 2006 года № 149-ФЗ «Об информации</w:t>
      </w:r>
      <w:proofErr w:type="gramEnd"/>
      <w:r w:rsidRPr="00BD7BB3">
        <w:rPr>
          <w:rFonts w:ascii="Arial" w:eastAsia="Times New Roman" w:hAnsi="Arial" w:cs="Arial"/>
          <w:sz w:val="24"/>
          <w:szCs w:val="24"/>
          <w:lang w:eastAsia="ru-RU"/>
        </w:rPr>
        <w:t xml:space="preserve">, информационных </w:t>
      </w:r>
      <w:proofErr w:type="gramStart"/>
      <w:r w:rsidRPr="00BD7BB3">
        <w:rPr>
          <w:rFonts w:ascii="Arial" w:eastAsia="Times New Roman" w:hAnsi="Arial" w:cs="Arial"/>
          <w:sz w:val="24"/>
          <w:szCs w:val="24"/>
          <w:lang w:eastAsia="ru-RU"/>
        </w:rPr>
        <w:t>технологиях</w:t>
      </w:r>
      <w:proofErr w:type="gramEnd"/>
      <w:r w:rsidRPr="00BD7BB3">
        <w:rPr>
          <w:rFonts w:ascii="Arial" w:eastAsia="Times New Roman" w:hAnsi="Arial" w:cs="Arial"/>
          <w:sz w:val="24"/>
          <w:szCs w:val="24"/>
          <w:lang w:eastAsia="ru-RU"/>
        </w:rPr>
        <w:t xml:space="preserve"> и о защите информации», в случае наличия технической возможности.</w:t>
      </w:r>
      <w:bookmarkStart w:id="7" w:name="P136"/>
      <w:bookmarkEnd w:id="7"/>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единой системы идентификац</w:t>
      </w:r>
      <w:proofErr w:type="gramStart"/>
      <w:r w:rsidRPr="00BD7BB3">
        <w:rPr>
          <w:rFonts w:ascii="Arial" w:eastAsia="Times New Roman" w:hAnsi="Arial" w:cs="Arial"/>
          <w:sz w:val="24"/>
          <w:szCs w:val="24"/>
          <w:lang w:eastAsia="ru-RU"/>
        </w:rPr>
        <w:t>ии и ау</w:t>
      </w:r>
      <w:proofErr w:type="gramEnd"/>
      <w:r w:rsidRPr="00BD7BB3">
        <w:rPr>
          <w:rFonts w:ascii="Arial" w:eastAsia="Times New Roman" w:hAnsi="Arial" w:cs="Arial"/>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при личной явке:</w:t>
      </w:r>
    </w:p>
    <w:p w:rsidR="005B7737" w:rsidRPr="00BD7BB3" w:rsidRDefault="00E904A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в местную администрацию,</w:t>
      </w:r>
    </w:p>
    <w:p w:rsidR="005B7737" w:rsidRPr="00BD7BB3" w:rsidRDefault="00E904A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в филиалах, отделах, удаленных рабочих местах АУ КО «МФЦ»;</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без личной явки:</w:t>
      </w:r>
    </w:p>
    <w:p w:rsidR="005B7737" w:rsidRPr="00BD7BB3" w:rsidRDefault="00E904A7" w:rsidP="005B7737">
      <w:pPr>
        <w:widowControl w:val="0"/>
        <w:tabs>
          <w:tab w:val="left" w:pos="4245"/>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почтовым отправлением;</w:t>
      </w:r>
    </w:p>
    <w:p w:rsidR="005B7737" w:rsidRPr="00BD7BB3" w:rsidRDefault="00E904A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 xml:space="preserve">в электронной форме через личный кабинет заявителя </w:t>
      </w:r>
      <w:proofErr w:type="gramStart"/>
      <w:r w:rsidR="005B7737" w:rsidRPr="00BD7BB3">
        <w:rPr>
          <w:rFonts w:ascii="Arial" w:eastAsia="Times New Roman" w:hAnsi="Arial" w:cs="Arial"/>
          <w:sz w:val="24"/>
          <w:szCs w:val="24"/>
          <w:lang w:eastAsia="ru-RU"/>
        </w:rPr>
        <w:t>на</w:t>
      </w:r>
      <w:proofErr w:type="gramEnd"/>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АУ КО/ ЕПГУ.</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2.4. Срок предоставления муниципальной услуги не должен превышать 20 </w:t>
      </w:r>
      <w:r w:rsidRPr="00BD7BB3">
        <w:rPr>
          <w:rFonts w:ascii="Arial" w:eastAsia="Times New Roman" w:hAnsi="Arial" w:cs="Arial"/>
          <w:sz w:val="24"/>
          <w:szCs w:val="24"/>
          <w:lang w:eastAsia="ru-RU"/>
        </w:rPr>
        <w:lastRenderedPageBreak/>
        <w:t xml:space="preserve">календарных дней </w:t>
      </w:r>
      <w:proofErr w:type="gramStart"/>
      <w:r w:rsidRPr="00BD7BB3">
        <w:rPr>
          <w:rFonts w:ascii="Arial" w:eastAsia="Times New Roman" w:hAnsi="Arial" w:cs="Arial"/>
          <w:sz w:val="24"/>
          <w:szCs w:val="24"/>
          <w:lang w:eastAsia="ru-RU"/>
        </w:rPr>
        <w:t>с даты поступления</w:t>
      </w:r>
      <w:proofErr w:type="gramEnd"/>
      <w:r w:rsidRPr="00BD7BB3">
        <w:rPr>
          <w:rFonts w:ascii="Arial" w:eastAsia="Times New Roman" w:hAnsi="Arial" w:cs="Arial"/>
          <w:sz w:val="24"/>
          <w:szCs w:val="24"/>
          <w:lang w:eastAsia="ru-RU"/>
        </w:rPr>
        <w:t xml:space="preserve"> (регистрации) заявления в Администрацию.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Администрация рассматривает заявление в срок не позднее 10 календарных дней со дня его поступления.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bookmarkStart w:id="8" w:name="sub_1027"/>
      <w:bookmarkEnd w:id="6"/>
      <w:r w:rsidRPr="00BD7BB3">
        <w:rPr>
          <w:rFonts w:ascii="Arial" w:eastAsia="Times New Roman" w:hAnsi="Arial" w:cs="Arial"/>
          <w:sz w:val="24"/>
          <w:szCs w:val="24"/>
          <w:lang w:eastAsia="ru-RU"/>
        </w:rPr>
        <w:t>2.5. Правовые основания для предоставления муниципальной услуги.</w:t>
      </w:r>
    </w:p>
    <w:p w:rsidR="005B7737" w:rsidRPr="00BD7BB3" w:rsidRDefault="005B7737" w:rsidP="005B7737">
      <w:pPr>
        <w:numPr>
          <w:ilvl w:val="0"/>
          <w:numId w:val="2"/>
        </w:numPr>
        <w:tabs>
          <w:tab w:val="left" w:pos="1134"/>
        </w:tabs>
        <w:spacing w:after="0"/>
        <w:ind w:left="0" w:firstLine="709"/>
        <w:jc w:val="both"/>
        <w:rPr>
          <w:rFonts w:ascii="Arial" w:eastAsia="Times New Roman" w:hAnsi="Arial" w:cs="Arial"/>
          <w:sz w:val="24"/>
          <w:szCs w:val="24"/>
          <w:lang w:eastAsia="ru-RU"/>
        </w:rPr>
      </w:pPr>
      <w:bookmarkStart w:id="9" w:name="sub_121028"/>
      <w:bookmarkStart w:id="10" w:name="sub_1028"/>
      <w:bookmarkEnd w:id="8"/>
      <w:r w:rsidRPr="00BD7BB3">
        <w:rPr>
          <w:rFonts w:ascii="Arial" w:eastAsia="Times New Roman" w:hAnsi="Arial" w:cs="Arial"/>
          <w:sz w:val="24"/>
          <w:szCs w:val="24"/>
          <w:lang w:eastAsia="ru-RU"/>
        </w:rPr>
        <w:t>Федеральный закон от 24 июня 1998 года № 89-ФЗ «Об отходах производства и потребления»;</w:t>
      </w:r>
    </w:p>
    <w:p w:rsidR="005B7737" w:rsidRPr="00BD7BB3" w:rsidRDefault="005B7737" w:rsidP="005B7737">
      <w:pPr>
        <w:numPr>
          <w:ilvl w:val="0"/>
          <w:numId w:val="2"/>
        </w:numPr>
        <w:tabs>
          <w:tab w:val="left" w:pos="1134"/>
        </w:tabs>
        <w:spacing w:after="0"/>
        <w:ind w:left="0" w:firstLine="709"/>
        <w:jc w:val="both"/>
        <w:rPr>
          <w:rFonts w:ascii="Arial" w:eastAsia="Times New Roman" w:hAnsi="Arial" w:cs="Arial"/>
          <w:spacing w:val="-2"/>
          <w:sz w:val="24"/>
          <w:szCs w:val="24"/>
          <w:lang w:eastAsia="ru-RU"/>
        </w:rPr>
      </w:pPr>
      <w:r w:rsidRPr="00BD7BB3">
        <w:rPr>
          <w:rFonts w:ascii="Arial" w:eastAsia="Times New Roman" w:hAnsi="Arial" w:cs="Arial"/>
          <w:sz w:val="24"/>
          <w:szCs w:val="24"/>
          <w:lang w:eastAsia="ru-RU"/>
        </w:rPr>
        <w:t>Федеральный закон от 30 марта 1999 года № 52-ФЗ «О санитарно-</w:t>
      </w:r>
      <w:r w:rsidRPr="00BD7BB3">
        <w:rPr>
          <w:rFonts w:ascii="Arial" w:eastAsia="Times New Roman" w:hAnsi="Arial" w:cs="Arial"/>
          <w:spacing w:val="-2"/>
          <w:sz w:val="24"/>
          <w:szCs w:val="24"/>
          <w:lang w:eastAsia="ru-RU"/>
        </w:rPr>
        <w:t>эпидемиологическом благополучии населения»;</w:t>
      </w:r>
    </w:p>
    <w:p w:rsidR="005B7737" w:rsidRPr="00BD7BB3" w:rsidRDefault="005B7737" w:rsidP="005B7737">
      <w:pPr>
        <w:numPr>
          <w:ilvl w:val="0"/>
          <w:numId w:val="2"/>
        </w:numPr>
        <w:tabs>
          <w:tab w:val="left" w:pos="1134"/>
        </w:tabs>
        <w:spacing w:after="0"/>
        <w:ind w:left="0"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5B7737" w:rsidRPr="00BD7BB3" w:rsidRDefault="005B7737" w:rsidP="005B7737">
      <w:pPr>
        <w:widowControl w:val="0"/>
        <w:numPr>
          <w:ilvl w:val="0"/>
          <w:numId w:val="3"/>
        </w:numPr>
        <w:tabs>
          <w:tab w:val="left" w:pos="1276"/>
        </w:tabs>
        <w:spacing w:after="0"/>
        <w:ind w:left="0"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5B7737" w:rsidRPr="00BD7BB3" w:rsidRDefault="005B7737" w:rsidP="005B7737">
      <w:pPr>
        <w:widowControl w:val="0"/>
        <w:numPr>
          <w:ilvl w:val="0"/>
          <w:numId w:val="3"/>
        </w:numPr>
        <w:tabs>
          <w:tab w:val="left" w:pos="1276"/>
        </w:tabs>
        <w:spacing w:after="0"/>
        <w:ind w:left="0"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5B7737" w:rsidRPr="00BD7BB3" w:rsidRDefault="005B7737" w:rsidP="005B7737">
      <w:pPr>
        <w:widowControl w:val="0"/>
        <w:numPr>
          <w:ilvl w:val="0"/>
          <w:numId w:val="3"/>
        </w:numPr>
        <w:tabs>
          <w:tab w:val="left" w:pos="1276"/>
        </w:tabs>
        <w:spacing w:after="0"/>
        <w:ind w:left="0"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B7737" w:rsidRPr="00BD7BB3" w:rsidRDefault="005B7737" w:rsidP="005B7737">
      <w:pPr>
        <w:widowControl w:val="0"/>
        <w:numPr>
          <w:ilvl w:val="0"/>
          <w:numId w:val="3"/>
        </w:numPr>
        <w:tabs>
          <w:tab w:val="left" w:pos="1276"/>
        </w:tabs>
        <w:spacing w:after="0"/>
        <w:ind w:left="0"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согласие на обработку персональных данных.</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 заключение Управления </w:t>
      </w:r>
      <w:proofErr w:type="spellStart"/>
      <w:r w:rsidRPr="00BD7BB3">
        <w:rPr>
          <w:rFonts w:ascii="Arial" w:eastAsia="Times New Roman" w:hAnsi="Arial" w:cs="Arial"/>
          <w:sz w:val="24"/>
          <w:szCs w:val="24"/>
          <w:lang w:eastAsia="ru-RU"/>
        </w:rPr>
        <w:t>Роспотребнадзора</w:t>
      </w:r>
      <w:proofErr w:type="spellEnd"/>
      <w:r w:rsidRPr="00BD7BB3">
        <w:rPr>
          <w:rFonts w:ascii="Arial" w:eastAsia="Times New Roman" w:hAnsi="Arial" w:cs="Arial"/>
          <w:sz w:val="24"/>
          <w:szCs w:val="24"/>
          <w:lang w:eastAsia="ru-RU"/>
        </w:rPr>
        <w:t xml:space="preserve"> по Курской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выписка из Единого государственного реестра юридических лиц (далее –</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ЕГРЮЛ) о заявителе юридическом лице;</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 выписка из Единого государственного реестра недвижимости об основных </w:t>
      </w:r>
      <w:r w:rsidRPr="00BD7BB3">
        <w:rPr>
          <w:rFonts w:ascii="Arial" w:eastAsia="Times New Roman" w:hAnsi="Arial" w:cs="Arial"/>
          <w:sz w:val="24"/>
          <w:szCs w:val="24"/>
          <w:lang w:eastAsia="ru-RU"/>
        </w:rPr>
        <w:lastRenderedPageBreak/>
        <w:t xml:space="preserve">характеристиках и зарегистрированных правах на земельный участок.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2.7.2. При предоставлении муниципальной услуги запрещается требовать от Заявителя:</w:t>
      </w:r>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7737" w:rsidRPr="00BD7BB3" w:rsidRDefault="005B7737" w:rsidP="005B7737">
      <w:pPr>
        <w:spacing w:after="0"/>
        <w:ind w:firstLine="708"/>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D7BB3">
          <w:rPr>
            <w:rFonts w:ascii="Arial" w:eastAsia="Times New Roman" w:hAnsi="Arial" w:cs="Arial"/>
            <w:sz w:val="24"/>
            <w:szCs w:val="24"/>
            <w:lang w:eastAsia="ru-RU"/>
          </w:rPr>
          <w:t>части</w:t>
        </w:r>
        <w:proofErr w:type="gramEnd"/>
        <w:r w:rsidRPr="00BD7BB3">
          <w:rPr>
            <w:rFonts w:ascii="Arial" w:eastAsia="Times New Roman" w:hAnsi="Arial" w:cs="Arial"/>
            <w:sz w:val="24"/>
            <w:szCs w:val="24"/>
            <w:lang w:eastAsia="ru-RU"/>
          </w:rPr>
          <w:t xml:space="preserve"> 6 статьи 7</w:t>
        </w:r>
      </w:hyperlink>
      <w:r w:rsidRPr="00BD7BB3">
        <w:rPr>
          <w:rFonts w:ascii="Arial" w:eastAsia="Times New Roman" w:hAnsi="Arial" w:cs="Arial"/>
          <w:sz w:val="24"/>
          <w:szCs w:val="24"/>
          <w:lang w:eastAsia="ru-RU"/>
        </w:rPr>
        <w:t xml:space="preserve"> Федерального закона № 210-ФЗ;</w:t>
      </w:r>
    </w:p>
    <w:p w:rsidR="005B7737" w:rsidRPr="00BD7BB3" w:rsidRDefault="005B7737" w:rsidP="005B7737">
      <w:pPr>
        <w:spacing w:after="0"/>
        <w:ind w:firstLine="708"/>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BD7BB3">
          <w:rPr>
            <w:rFonts w:ascii="Arial" w:eastAsia="Times New Roman" w:hAnsi="Arial" w:cs="Arial"/>
            <w:sz w:val="24"/>
            <w:szCs w:val="24"/>
            <w:lang w:eastAsia="ru-RU"/>
          </w:rPr>
          <w:t>части 1 статьи 9</w:t>
        </w:r>
      </w:hyperlink>
      <w:r w:rsidRPr="00BD7BB3">
        <w:rPr>
          <w:rFonts w:ascii="Arial" w:eastAsia="Times New Roman" w:hAnsi="Arial" w:cs="Arial"/>
          <w:sz w:val="24"/>
          <w:szCs w:val="24"/>
          <w:lang w:eastAsia="ru-RU"/>
        </w:rPr>
        <w:t xml:space="preserve"> Федерального закона № 210-ФЗ;</w:t>
      </w:r>
      <w:proofErr w:type="gramEnd"/>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D7BB3">
          <w:rPr>
            <w:rFonts w:ascii="Arial" w:eastAsia="Times New Roman" w:hAnsi="Arial" w:cs="Arial"/>
            <w:sz w:val="24"/>
            <w:szCs w:val="24"/>
            <w:lang w:eastAsia="ru-RU"/>
          </w:rPr>
          <w:t>пунктом 4 части 1 статьи 7</w:t>
        </w:r>
      </w:hyperlink>
      <w:r w:rsidRPr="00BD7BB3">
        <w:rPr>
          <w:rFonts w:ascii="Arial" w:eastAsia="Times New Roman" w:hAnsi="Arial" w:cs="Arial"/>
          <w:sz w:val="24"/>
          <w:szCs w:val="24"/>
          <w:lang w:eastAsia="ru-RU"/>
        </w:rPr>
        <w:t xml:space="preserve"> Федерального закона № 210-ФЗ;</w:t>
      </w:r>
    </w:p>
    <w:p w:rsidR="005B7737" w:rsidRPr="00BD7BB3" w:rsidRDefault="005B7737" w:rsidP="005B7737">
      <w:pPr>
        <w:spacing w:after="0"/>
        <w:ind w:firstLine="708"/>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D7BB3">
          <w:rPr>
            <w:rFonts w:ascii="Arial" w:eastAsia="Times New Roman" w:hAnsi="Arial" w:cs="Arial"/>
            <w:sz w:val="24"/>
            <w:szCs w:val="24"/>
            <w:lang w:eastAsia="ru-RU"/>
          </w:rPr>
          <w:t>пунктом 7.2 части 1 статьи 16</w:t>
        </w:r>
      </w:hyperlink>
      <w:r w:rsidRPr="00BD7BB3">
        <w:rPr>
          <w:rFonts w:ascii="Arial" w:eastAsia="Times New Roman"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7BB3">
        <w:rPr>
          <w:rFonts w:ascii="Arial" w:eastAsia="Times New Roman" w:hAnsi="Arial" w:cs="Arial"/>
          <w:sz w:val="24"/>
          <w:szCs w:val="24"/>
          <w:lang w:eastAsia="ru-RU"/>
        </w:rPr>
        <w:t>запрос</w:t>
      </w:r>
      <w:proofErr w:type="gramEnd"/>
      <w:r w:rsidRPr="00BD7BB3">
        <w:rPr>
          <w:rFonts w:ascii="Arial" w:eastAsia="Times New Roman" w:hAnsi="Arial" w:cs="Arial"/>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w:t>
      </w:r>
      <w:proofErr w:type="gramEnd"/>
      <w:r w:rsidRPr="00BD7BB3">
        <w:rPr>
          <w:rFonts w:ascii="Arial" w:eastAsia="Times New Roman" w:hAnsi="Arial" w:cs="Arial"/>
          <w:sz w:val="24"/>
          <w:szCs w:val="24"/>
          <w:lang w:eastAsia="ru-RU"/>
        </w:rPr>
        <w:t xml:space="preserve"> заявителя о проведенных </w:t>
      </w:r>
      <w:r w:rsidRPr="00BD7BB3">
        <w:rPr>
          <w:rFonts w:ascii="Arial" w:eastAsia="Times New Roman" w:hAnsi="Arial" w:cs="Arial"/>
          <w:sz w:val="24"/>
          <w:szCs w:val="24"/>
          <w:lang w:eastAsia="ru-RU"/>
        </w:rPr>
        <w:lastRenderedPageBreak/>
        <w:t>мероприятиях.</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2.8. Исчерпывающий перечень оснований для приостановления предоставления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заявление подано лицом, не уполномоченным на осуществление таких действий;</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представление неполного пакета документов, предусмотренных п. 2.6 настоящего административного регламента;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заявление с комплектом документов подписано недействительной электронной подписью;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 представленные заявителем документы недействительны, указанные в заявлении сведения недостоверны.</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2.10. Исчерпывающий перечень оснований для отказа в предоставлении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Основаниями для принятия решения об отказе в предоставлении муниципальной услуги являются: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представленные заявителем документы не отвечают требованиям, установленным административным регламентом:</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несоответствие заявки установленной форме;</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 отсутствие права на предоставление муниципальной услуги: </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2.11. Муниципальная услуга предоставляется бесплатно.</w:t>
      </w:r>
      <w:bookmarkStart w:id="11" w:name="sub_1222"/>
      <w:bookmarkEnd w:id="9"/>
      <w:bookmarkEnd w:id="10"/>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2.13. Срок регистрации запроса заявителя о предоставлении муниципальной услуги составляет в администрации:</w:t>
      </w:r>
    </w:p>
    <w:p w:rsidR="005B7737" w:rsidRPr="00BD7BB3" w:rsidRDefault="005B7737" w:rsidP="005B7737">
      <w:pPr>
        <w:numPr>
          <w:ilvl w:val="0"/>
          <w:numId w:val="4"/>
        </w:numPr>
        <w:tabs>
          <w:tab w:val="left" w:pos="1134"/>
        </w:tabs>
        <w:spacing w:after="0"/>
        <w:ind w:left="0" w:firstLine="709"/>
        <w:jc w:val="both"/>
        <w:outlineLvl w:val="1"/>
        <w:rPr>
          <w:rFonts w:ascii="Arial" w:eastAsia="Times New Roman" w:hAnsi="Arial" w:cs="Arial"/>
          <w:sz w:val="24"/>
          <w:szCs w:val="24"/>
          <w:lang w:eastAsia="ru-RU"/>
        </w:rPr>
      </w:pPr>
      <w:r w:rsidRPr="00BD7BB3">
        <w:rPr>
          <w:rFonts w:ascii="Arial" w:eastAsia="Times New Roman" w:hAnsi="Arial" w:cs="Arial"/>
          <w:sz w:val="24"/>
          <w:szCs w:val="24"/>
          <w:lang w:eastAsia="ru-RU"/>
        </w:rPr>
        <w:t>при личном обращении – в день поступления заявления;</w:t>
      </w:r>
    </w:p>
    <w:p w:rsidR="005B7737" w:rsidRPr="00BD7BB3" w:rsidRDefault="005B7737" w:rsidP="005B7737">
      <w:pPr>
        <w:numPr>
          <w:ilvl w:val="0"/>
          <w:numId w:val="4"/>
        </w:numPr>
        <w:tabs>
          <w:tab w:val="left" w:pos="1134"/>
        </w:tabs>
        <w:spacing w:after="0"/>
        <w:ind w:left="0" w:firstLine="709"/>
        <w:jc w:val="both"/>
        <w:outlineLvl w:val="1"/>
        <w:rPr>
          <w:rFonts w:ascii="Arial" w:eastAsia="Times New Roman" w:hAnsi="Arial" w:cs="Arial"/>
          <w:sz w:val="24"/>
          <w:szCs w:val="24"/>
          <w:lang w:eastAsia="ru-RU"/>
        </w:rPr>
      </w:pPr>
      <w:r w:rsidRPr="00BD7BB3">
        <w:rPr>
          <w:rFonts w:ascii="Arial" w:eastAsia="Times New Roman" w:hAnsi="Arial" w:cs="Arial"/>
          <w:sz w:val="24"/>
          <w:szCs w:val="24"/>
          <w:lang w:eastAsia="ru-RU"/>
        </w:rPr>
        <w:t>при направлении заявления почтовой связью в местную администрацию – в день поступления заявления;</w:t>
      </w:r>
    </w:p>
    <w:p w:rsidR="005B7737" w:rsidRPr="00BD7BB3" w:rsidRDefault="005B7737" w:rsidP="005B7737">
      <w:pPr>
        <w:numPr>
          <w:ilvl w:val="0"/>
          <w:numId w:val="4"/>
        </w:numPr>
        <w:tabs>
          <w:tab w:val="left" w:pos="1134"/>
        </w:tabs>
        <w:spacing w:after="0"/>
        <w:ind w:left="0" w:firstLine="709"/>
        <w:jc w:val="both"/>
        <w:outlineLvl w:val="1"/>
        <w:rPr>
          <w:rFonts w:ascii="Arial" w:eastAsia="Times New Roman" w:hAnsi="Arial" w:cs="Arial"/>
          <w:sz w:val="24"/>
          <w:szCs w:val="24"/>
          <w:lang w:eastAsia="ru-RU"/>
        </w:rPr>
      </w:pPr>
      <w:r w:rsidRPr="00BD7BB3">
        <w:rPr>
          <w:rFonts w:ascii="Arial" w:eastAsia="Times New Roman" w:hAnsi="Arial" w:cs="Arial"/>
          <w:sz w:val="24"/>
          <w:szCs w:val="24"/>
          <w:lang w:eastAsia="ru-RU"/>
        </w:rPr>
        <w:t>при направлении заявления на бумажном носителе из МФЦ в Администрацию – в день передачи документов из МФЦ в администрацию;</w:t>
      </w:r>
    </w:p>
    <w:p w:rsidR="005B7737" w:rsidRPr="00BD7BB3" w:rsidRDefault="005B7737" w:rsidP="005B7737">
      <w:pPr>
        <w:numPr>
          <w:ilvl w:val="0"/>
          <w:numId w:val="4"/>
        </w:numPr>
        <w:tabs>
          <w:tab w:val="left" w:pos="1134"/>
        </w:tabs>
        <w:spacing w:after="0"/>
        <w:ind w:left="0" w:firstLine="709"/>
        <w:jc w:val="both"/>
        <w:outlineLvl w:val="1"/>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при направлении заявления в форме электронного документа посредством ЕПГУ или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 xml:space="preserve">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BD7BB3">
        <w:rPr>
          <w:rFonts w:ascii="Arial" w:eastAsia="Times New Roman" w:hAnsi="Arial" w:cs="Arial"/>
          <w:sz w:val="24"/>
          <w:szCs w:val="24"/>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2.14.6. В помещении организуется бесплатный туалет для посетителей, в том числе туалет, предназначенный для инвалидов.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2.14.7. При необходимости работником МФЦ,</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Администрации инвалиду оказывается помощь в преодолении барьеров, мешающих получению ими услуг наравне с другими лицами.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7BB3">
        <w:rPr>
          <w:rFonts w:ascii="Arial" w:eastAsia="Times New Roman" w:hAnsi="Arial" w:cs="Arial"/>
          <w:sz w:val="24"/>
          <w:szCs w:val="24"/>
          <w:lang w:eastAsia="ru-RU"/>
        </w:rPr>
        <w:t>сурдопереводчика</w:t>
      </w:r>
      <w:proofErr w:type="spellEnd"/>
      <w:r w:rsidRPr="00BD7BB3">
        <w:rPr>
          <w:rFonts w:ascii="Arial" w:eastAsia="Times New Roman" w:hAnsi="Arial" w:cs="Arial"/>
          <w:sz w:val="24"/>
          <w:szCs w:val="24"/>
          <w:lang w:eastAsia="ru-RU"/>
        </w:rPr>
        <w:t xml:space="preserve"> и </w:t>
      </w:r>
      <w:proofErr w:type="spellStart"/>
      <w:r w:rsidRPr="00BD7BB3">
        <w:rPr>
          <w:rFonts w:ascii="Arial" w:eastAsia="Times New Roman" w:hAnsi="Arial" w:cs="Arial"/>
          <w:sz w:val="24"/>
          <w:szCs w:val="24"/>
          <w:lang w:eastAsia="ru-RU"/>
        </w:rPr>
        <w:t>тифлосурдопереводчика</w:t>
      </w:r>
      <w:proofErr w:type="spellEnd"/>
      <w:r w:rsidRPr="00BD7BB3">
        <w:rPr>
          <w:rFonts w:ascii="Arial" w:eastAsia="Times New Roman" w:hAnsi="Arial" w:cs="Arial"/>
          <w:sz w:val="24"/>
          <w:szCs w:val="24"/>
          <w:lang w:eastAsia="ru-RU"/>
        </w:rPr>
        <w:t>.</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2.14.10. Оборудование мест повышенного удобства с дополнительным местом для собаки-проводника и устрой</w:t>
      </w:r>
      <w:proofErr w:type="gramStart"/>
      <w:r w:rsidRPr="00BD7BB3">
        <w:rPr>
          <w:rFonts w:ascii="Arial" w:eastAsia="Times New Roman" w:hAnsi="Arial" w:cs="Arial"/>
          <w:sz w:val="24"/>
          <w:szCs w:val="24"/>
          <w:lang w:eastAsia="ru-RU"/>
        </w:rPr>
        <w:t>ств дл</w:t>
      </w:r>
      <w:proofErr w:type="gramEnd"/>
      <w:r w:rsidRPr="00BD7BB3">
        <w:rPr>
          <w:rFonts w:ascii="Arial" w:eastAsia="Times New Roman" w:hAnsi="Arial" w:cs="Arial"/>
          <w:sz w:val="24"/>
          <w:szCs w:val="24"/>
          <w:lang w:eastAsia="ru-RU"/>
        </w:rPr>
        <w:t>я передвижения инвалида (костылей, ходунков).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E904A7" w:rsidRPr="00BD7BB3">
        <w:rPr>
          <w:rFonts w:ascii="Arial" w:eastAsia="Times New Roman" w:hAnsi="Arial" w:cs="Arial"/>
          <w:sz w:val="24"/>
          <w:szCs w:val="24"/>
          <w:lang w:eastAsia="ru-RU"/>
        </w:rPr>
        <w:t>ории Российской Федерации.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2.14.14. Места для проведения личного приема заявителей оборудуются </w:t>
      </w:r>
      <w:r w:rsidRPr="00BD7BB3">
        <w:rPr>
          <w:rFonts w:ascii="Arial" w:eastAsia="Times New Roman" w:hAnsi="Arial" w:cs="Arial"/>
          <w:sz w:val="24"/>
          <w:szCs w:val="24"/>
          <w:lang w:eastAsia="ru-RU"/>
        </w:rPr>
        <w:lastRenderedPageBreak/>
        <w:t>столами, стульями, обеспечиваются канцелярскими принадлежностями для написания письменных обращений.</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 Показатели доступности и качества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2.15.1. Показатели доступности муниципальной услуги (общие, применимые в отношении всех заявителей):</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транспортная доступность к месту предоставления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наличие указателей, обеспечивающих беспрепятственный доступ к помещениям, в которых предоставляется услуга;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 предоставление муниципальной услуги любым доступным способом, предусмотренным действующим законодательством;</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2.15.2. Показатели доступности муниципальной услуги (специальные, применимые в отношении инвалидов):</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наличие инфраструктуры, указанной в пункте 2.14;</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исполнение требований доступности услуг для инвалидов;</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2.15.3. Показатели качества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соблюдение срока предоставления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 соблюдение времени ожидания в очереди при подаче запроса и получении результата;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w:t>
      </w:r>
      <w:proofErr w:type="gramStart"/>
      <w:r w:rsidRPr="00BD7BB3">
        <w:rPr>
          <w:rFonts w:ascii="Arial" w:eastAsia="Times New Roman" w:hAnsi="Arial" w:cs="Arial"/>
          <w:sz w:val="24"/>
          <w:szCs w:val="24"/>
          <w:lang w:eastAsia="ru-RU"/>
        </w:rPr>
        <w:t>О«</w:t>
      </w:r>
      <w:proofErr w:type="gramEnd"/>
      <w:r w:rsidRPr="00BD7BB3">
        <w:rPr>
          <w:rFonts w:ascii="Arial" w:eastAsia="Times New Roman" w:hAnsi="Arial" w:cs="Arial"/>
          <w:sz w:val="24"/>
          <w:szCs w:val="24"/>
          <w:lang w:eastAsia="ru-RU"/>
        </w:rPr>
        <w:t>МФЦ»;</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 отсутствие жалоб на действия или бездействия должностных лиц администрации, поданных в установленном порядке.</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2.15.4. После получения результата услуги, предоставление которой осуществлялось в электронном виде через ЕПГУ или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 заявителю обеспечивается возможность оценки качества оказания услуги.</w:t>
      </w:r>
      <w:bookmarkEnd w:id="11"/>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2.16. Перечисление услуг, которые являются необходимыми и обязательными для предоставления муниципальной услуги.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2.17.1. Предоставление муниципальной услуги по экстерриториальному принципу не предусмотрено.</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2.17.2. Предоставление муниципальной услуги в электронном виде осуществляется при технической реализации услуги посредством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 xml:space="preserve"> и/или ЕПГУ.</w:t>
      </w:r>
    </w:p>
    <w:p w:rsidR="005B7737" w:rsidRPr="00BD7BB3" w:rsidRDefault="005B7737" w:rsidP="00E904A7">
      <w:pPr>
        <w:widowControl w:val="0"/>
        <w:tabs>
          <w:tab w:val="left" w:pos="142"/>
          <w:tab w:val="left" w:pos="284"/>
        </w:tabs>
        <w:spacing w:after="0"/>
        <w:ind w:firstLine="709"/>
        <w:jc w:val="both"/>
        <w:rPr>
          <w:rFonts w:ascii="Arial" w:eastAsia="Times New Roman" w:hAnsi="Arial" w:cs="Arial"/>
          <w:sz w:val="24"/>
          <w:szCs w:val="24"/>
          <w:lang w:eastAsia="ru-RU"/>
        </w:rPr>
      </w:pPr>
    </w:p>
    <w:p w:rsidR="005B7737" w:rsidRPr="00BD7BB3" w:rsidRDefault="005B7737" w:rsidP="00E904A7">
      <w:pPr>
        <w:widowControl w:val="0"/>
        <w:tabs>
          <w:tab w:val="left" w:pos="142"/>
          <w:tab w:val="left" w:pos="284"/>
        </w:tabs>
        <w:spacing w:after="0"/>
        <w:ind w:firstLine="709"/>
        <w:jc w:val="both"/>
        <w:outlineLvl w:val="0"/>
        <w:rPr>
          <w:rFonts w:ascii="Arial" w:eastAsia="Times New Roman" w:hAnsi="Arial" w:cs="Arial"/>
          <w:b/>
          <w:sz w:val="24"/>
          <w:szCs w:val="24"/>
          <w:lang w:eastAsia="ru-RU"/>
        </w:rPr>
      </w:pPr>
      <w:bookmarkStart w:id="12" w:name="sub_1003"/>
      <w:r w:rsidRPr="00BD7BB3">
        <w:rPr>
          <w:rFonts w:ascii="Arial" w:eastAsia="Times New Roman" w:hAnsi="Arial" w:cs="Arial"/>
          <w:b/>
          <w:sz w:val="24"/>
          <w:szCs w:val="24"/>
          <w:lang w:eastAsia="ru-RU"/>
        </w:rPr>
        <w:lastRenderedPageBreak/>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2"/>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 Предоставление муниципальной услуги регламентирует и включает в себя следующие административные процедуры:</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Прием и регистрация заявления о предоставлении муниципальной услуги и прилагаемых к нему документов – 1 календарный день;</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Рассмотрение заявления о предоставлении муниципальной услуги и прилагаемых к нему документов – 7 календарных дней.</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случае направления Запроса срок рассмотрения может быть увеличен по решению администрации до 17 календарных дней;</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B7737" w:rsidRPr="00BD7BB3" w:rsidRDefault="005B7737" w:rsidP="00E904A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 Прием и регистрация заявления о предоставлении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настоящего административного регламента.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Срок выполнения административной процедуры составляет не более 1 календарного дня.</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bookmarkStart w:id="13" w:name="sub_6001"/>
      <w:r w:rsidRPr="00BD7BB3">
        <w:rPr>
          <w:rFonts w:ascii="Arial" w:eastAsia="Times New Roman" w:hAnsi="Arial" w:cs="Arial"/>
          <w:sz w:val="24"/>
          <w:szCs w:val="24"/>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bookmarkEnd w:id="14"/>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3.1.3. Рассмотрение заявления о предоставлении муниципальной услуги и прилагаемых к нему документов.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3.1.3.2.1. </w:t>
      </w:r>
      <w:proofErr w:type="gramStart"/>
      <w:r w:rsidRPr="00BD7BB3">
        <w:rPr>
          <w:rFonts w:ascii="Arial" w:eastAsia="Times New Roman" w:hAnsi="Arial" w:cs="Arial"/>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w:t>
      </w:r>
      <w:r w:rsidR="00E904A7" w:rsidRPr="00BD7BB3">
        <w:rPr>
          <w:rFonts w:ascii="Arial" w:eastAsia="Times New Roman" w:hAnsi="Arial" w:cs="Arial"/>
          <w:sz w:val="24"/>
          <w:szCs w:val="24"/>
          <w:lang w:eastAsia="ru-RU"/>
        </w:rPr>
        <w:t xml:space="preserve">рения заявления и документов – </w:t>
      </w:r>
      <w:r w:rsidRPr="00BD7BB3">
        <w:rPr>
          <w:rFonts w:ascii="Arial" w:eastAsia="Times New Roman" w:hAnsi="Arial" w:cs="Arial"/>
          <w:sz w:val="24"/>
          <w:szCs w:val="24"/>
          <w:lang w:eastAsia="ru-RU"/>
        </w:rPr>
        <w:t>7 календарных дней.</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BD7BB3">
          <w:rPr>
            <w:rFonts w:ascii="Arial" w:eastAsia="Times New Roman" w:hAnsi="Arial" w:cs="Arial"/>
            <w:sz w:val="24"/>
            <w:szCs w:val="24"/>
            <w:lang w:eastAsia="ru-RU"/>
          </w:rPr>
          <w:t>пунктом 2.7</w:t>
        </w:r>
      </w:hyperlink>
      <w:r w:rsidRPr="00BD7BB3">
        <w:rPr>
          <w:rFonts w:ascii="Arial" w:eastAsia="Times New Roman" w:hAnsi="Arial" w:cs="Arial"/>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BD7BB3">
        <w:rPr>
          <w:rFonts w:ascii="Arial" w:eastAsia="Times New Roman" w:hAnsi="Arial" w:cs="Arial"/>
          <w:sz w:val="24"/>
          <w:szCs w:val="24"/>
          <w:lang w:eastAsia="ru-RU"/>
        </w:rPr>
        <w:t>с даты окончания</w:t>
      </w:r>
      <w:proofErr w:type="gramEnd"/>
      <w:r w:rsidRPr="00BD7BB3">
        <w:rPr>
          <w:rFonts w:ascii="Arial" w:eastAsia="Times New Roman" w:hAnsi="Arial" w:cs="Arial"/>
          <w:sz w:val="24"/>
          <w:szCs w:val="24"/>
          <w:lang w:eastAsia="ru-RU"/>
        </w:rPr>
        <w:t xml:space="preserve"> первой административной процедуры.</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3.1.3.5. Результат выполнения административной процедуры: подготовка проекта решения.</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3.1.4.2. </w:t>
      </w:r>
      <w:proofErr w:type="gramStart"/>
      <w:r w:rsidRPr="00BD7BB3">
        <w:rPr>
          <w:rFonts w:ascii="Arial" w:eastAsia="Times New Roman" w:hAnsi="Arial" w:cs="Arial"/>
          <w:sz w:val="24"/>
          <w:szCs w:val="24"/>
          <w:lang w:eastAsia="ru-RU"/>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3.1.5.2. Содержание административного действия, продолжительность и (или) максимальный срок его выполнения: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 xml:space="preserve">Должностное лицо, ответственное за делопроизводство, регистрирует </w:t>
      </w:r>
      <w:r w:rsidRPr="00BD7BB3">
        <w:rPr>
          <w:rFonts w:ascii="Arial" w:eastAsia="Times New Roman" w:hAnsi="Arial" w:cs="Arial"/>
          <w:sz w:val="24"/>
          <w:szCs w:val="24"/>
          <w:lang w:eastAsia="ru-RU"/>
        </w:rPr>
        <w:lastRenderedPageBreak/>
        <w:t xml:space="preserve">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B7737" w:rsidRPr="00BD7BB3" w:rsidRDefault="005B7737" w:rsidP="005B7737">
      <w:pPr>
        <w:widowControl w:val="0"/>
        <w:tabs>
          <w:tab w:val="left" w:pos="4806"/>
          <w:tab w:val="left" w:pos="5087"/>
          <w:tab w:val="center" w:pos="5315"/>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 Особенности выполнения административных процедур в электронной форме</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3.2.1. </w:t>
      </w:r>
      <w:proofErr w:type="gramStart"/>
      <w:r w:rsidRPr="00BD7BB3">
        <w:rPr>
          <w:rFonts w:ascii="Arial" w:eastAsia="Times New Roman" w:hAnsi="Arial" w:cs="Arial"/>
          <w:sz w:val="24"/>
          <w:szCs w:val="24"/>
          <w:lang w:eastAsia="ru-RU"/>
        </w:rPr>
        <w:t xml:space="preserve">Предоставление муниципальной услуги на ЕПГУ и АУ КО осуществляется в соответствии с </w:t>
      </w:r>
      <w:r w:rsidR="00E904A7" w:rsidRPr="00BD7BB3">
        <w:rPr>
          <w:rFonts w:ascii="Arial" w:eastAsia="Times New Roman" w:hAnsi="Arial" w:cs="Arial"/>
          <w:sz w:val="24"/>
          <w:szCs w:val="24"/>
          <w:lang w:eastAsia="ru-RU"/>
        </w:rPr>
        <w:t xml:space="preserve">Федеральным законом от 27.07.2010 № 210-ФЗ, Федеральным законом от 27.07.2006 № 149-ФЗ </w:t>
      </w:r>
      <w:r w:rsidRPr="00BD7BB3">
        <w:rPr>
          <w:rFonts w:ascii="Arial" w:eastAsia="Times New Roman" w:hAnsi="Arial" w:cs="Arial"/>
          <w:sz w:val="24"/>
          <w:szCs w:val="24"/>
          <w:lang w:eastAsia="ru-RU"/>
        </w:rPr>
        <w:t>«Об информации, информационных технологиях и о защите информации»,</w:t>
      </w:r>
      <w:r w:rsidR="00E904A7" w:rsidRPr="00BD7BB3">
        <w:rPr>
          <w:rFonts w:ascii="Arial" w:eastAsia="Times New Roman" w:hAnsi="Arial" w:cs="Arial"/>
          <w:sz w:val="24"/>
          <w:szCs w:val="24"/>
          <w:lang w:eastAsia="ru-RU"/>
        </w:rPr>
        <w:t xml:space="preserve"> постановлением Правительства Российской Федерации от 25.06.2012 № 634</w:t>
      </w:r>
      <w:r w:rsidRPr="00BD7BB3">
        <w:rPr>
          <w:rFonts w:ascii="Arial" w:eastAsia="Times New Roman" w:hAnsi="Arial" w:cs="Arial"/>
          <w:sz w:val="24"/>
          <w:szCs w:val="24"/>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3.2.2. Для получения муниципальной услуги через ЕПГУ или через АУ </w:t>
      </w:r>
      <w:proofErr w:type="gramStart"/>
      <w:r w:rsidRPr="00BD7BB3">
        <w:rPr>
          <w:rFonts w:ascii="Arial" w:eastAsia="Times New Roman" w:hAnsi="Arial" w:cs="Arial"/>
          <w:sz w:val="24"/>
          <w:szCs w:val="24"/>
          <w:lang w:eastAsia="ru-RU"/>
        </w:rPr>
        <w:t>КО</w:t>
      </w:r>
      <w:proofErr w:type="gramEnd"/>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заявителю необходимо предварительно пройти процесс регистрации в Единой системе идентификации и аутентификации (далее – ЕСИА).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3.2.3. Муниципальная услуга может быть получена </w:t>
      </w:r>
      <w:proofErr w:type="gramStart"/>
      <w:r w:rsidRPr="00BD7BB3">
        <w:rPr>
          <w:rFonts w:ascii="Arial" w:eastAsia="Times New Roman" w:hAnsi="Arial" w:cs="Arial"/>
          <w:sz w:val="24"/>
          <w:szCs w:val="24"/>
          <w:lang w:eastAsia="ru-RU"/>
        </w:rPr>
        <w:t>через</w:t>
      </w:r>
      <w:proofErr w:type="gramEnd"/>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либо через ЕПГУ следующими способами: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без личной явки на прием в Администрацию.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3.2.4. Для подачи заявления через ЕПГУ или через АУ </w:t>
      </w:r>
      <w:proofErr w:type="gramStart"/>
      <w:r w:rsidRPr="00BD7BB3">
        <w:rPr>
          <w:rFonts w:ascii="Arial" w:eastAsia="Times New Roman" w:hAnsi="Arial" w:cs="Arial"/>
          <w:sz w:val="24"/>
          <w:szCs w:val="24"/>
          <w:lang w:eastAsia="ru-RU"/>
        </w:rPr>
        <w:t>КО</w:t>
      </w:r>
      <w:proofErr w:type="gramEnd"/>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заявитель должен выполнить следующие действия: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пройти идентификацию и аутентификацию в ЕСИА;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личном кабинете на ЕПГУ или </w:t>
      </w:r>
      <w:proofErr w:type="gramStart"/>
      <w:r w:rsidRPr="00BD7BB3">
        <w:rPr>
          <w:rFonts w:ascii="Arial" w:eastAsia="Times New Roman" w:hAnsi="Arial" w:cs="Arial"/>
          <w:sz w:val="24"/>
          <w:szCs w:val="24"/>
          <w:lang w:eastAsia="ru-RU"/>
        </w:rPr>
        <w:t>на</w:t>
      </w:r>
      <w:proofErr w:type="gramEnd"/>
      <w:r w:rsidRPr="00BD7BB3">
        <w:rPr>
          <w:rFonts w:ascii="Arial" w:eastAsia="Times New Roman" w:hAnsi="Arial" w:cs="Arial"/>
          <w:sz w:val="24"/>
          <w:szCs w:val="24"/>
          <w:lang w:eastAsia="ru-RU"/>
        </w:rPr>
        <w:t xml:space="preserve"> АУ КОО заполнить </w:t>
      </w:r>
      <w:proofErr w:type="gramStart"/>
      <w:r w:rsidRPr="00BD7BB3">
        <w:rPr>
          <w:rFonts w:ascii="Arial" w:eastAsia="Times New Roman" w:hAnsi="Arial" w:cs="Arial"/>
          <w:sz w:val="24"/>
          <w:szCs w:val="24"/>
          <w:lang w:eastAsia="ru-RU"/>
        </w:rPr>
        <w:t>в</w:t>
      </w:r>
      <w:proofErr w:type="gramEnd"/>
      <w:r w:rsidRPr="00BD7BB3">
        <w:rPr>
          <w:rFonts w:ascii="Arial" w:eastAsia="Times New Roman" w:hAnsi="Arial" w:cs="Arial"/>
          <w:sz w:val="24"/>
          <w:szCs w:val="24"/>
          <w:lang w:eastAsia="ru-RU"/>
        </w:rPr>
        <w:t xml:space="preserve"> электронной форме заявление на оказание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приложить к заявлению электронные документы и направить пакет электронных документов в Администрацию посредством функционала ЕПГУ или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3.2.5. В результате направления пакета электронных документов посредством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 xml:space="preserve"> либо через ЕПГУ, производится </w:t>
      </w:r>
      <w:proofErr w:type="gramStart"/>
      <w:r w:rsidRPr="00BD7BB3">
        <w:rPr>
          <w:rFonts w:ascii="Arial" w:eastAsia="Times New Roman" w:hAnsi="Arial" w:cs="Arial"/>
          <w:sz w:val="24"/>
          <w:szCs w:val="24"/>
          <w:lang w:eastAsia="ru-RU"/>
        </w:rPr>
        <w:t>автоматическая</w:t>
      </w:r>
      <w:proofErr w:type="gramEnd"/>
      <w:r w:rsidRPr="00BD7BB3">
        <w:rPr>
          <w:rFonts w:ascii="Arial" w:eastAsia="Times New Roman" w:hAnsi="Arial" w:cs="Arial"/>
          <w:sz w:val="24"/>
          <w:szCs w:val="24"/>
          <w:lang w:eastAsia="ru-RU"/>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w:t>
      </w:r>
      <w:proofErr w:type="gramStart"/>
      <w:r w:rsidRPr="00BD7BB3">
        <w:rPr>
          <w:rFonts w:ascii="Arial" w:eastAsia="Times New Roman" w:hAnsi="Arial" w:cs="Arial"/>
          <w:sz w:val="24"/>
          <w:szCs w:val="24"/>
          <w:lang w:eastAsia="ru-RU"/>
        </w:rPr>
        <w:t>КО</w:t>
      </w:r>
      <w:proofErr w:type="gramEnd"/>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и (или) ЕПГУ.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3.2.6. При предоставлении муниципальной услуги </w:t>
      </w:r>
      <w:proofErr w:type="gramStart"/>
      <w:r w:rsidRPr="00BD7BB3">
        <w:rPr>
          <w:rFonts w:ascii="Arial" w:eastAsia="Times New Roman" w:hAnsi="Arial" w:cs="Arial"/>
          <w:sz w:val="24"/>
          <w:szCs w:val="24"/>
          <w:lang w:eastAsia="ru-RU"/>
        </w:rPr>
        <w:t>через</w:t>
      </w:r>
      <w:proofErr w:type="gramEnd"/>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 xml:space="preserve">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 xml:space="preserve"> либо через ЕПГУ, должностное лицо Администрации выполняет следующие действия: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формирует проект решения на основании документов, поступивших </w:t>
      </w:r>
      <w:proofErr w:type="gramStart"/>
      <w:r w:rsidRPr="00BD7BB3">
        <w:rPr>
          <w:rFonts w:ascii="Arial" w:eastAsia="Times New Roman" w:hAnsi="Arial" w:cs="Arial"/>
          <w:sz w:val="24"/>
          <w:szCs w:val="24"/>
          <w:lang w:eastAsia="ru-RU"/>
        </w:rPr>
        <w:t>через</w:t>
      </w:r>
      <w:proofErr w:type="gramEnd"/>
      <w:r w:rsidRPr="00BD7BB3">
        <w:rPr>
          <w:rFonts w:ascii="Arial" w:eastAsia="Times New Roman" w:hAnsi="Arial" w:cs="Arial"/>
          <w:sz w:val="24"/>
          <w:szCs w:val="24"/>
          <w:lang w:eastAsia="ru-RU"/>
        </w:rPr>
        <w:t xml:space="preserve"> АУ КОО либо через ЕПГУ, а также </w:t>
      </w:r>
      <w:proofErr w:type="gramStart"/>
      <w:r w:rsidRPr="00BD7BB3">
        <w:rPr>
          <w:rFonts w:ascii="Arial" w:eastAsia="Times New Roman" w:hAnsi="Arial" w:cs="Arial"/>
          <w:sz w:val="24"/>
          <w:szCs w:val="24"/>
          <w:lang w:eastAsia="ru-RU"/>
        </w:rPr>
        <w:t>документов</w:t>
      </w:r>
      <w:proofErr w:type="gramEnd"/>
      <w:r w:rsidRPr="00BD7BB3">
        <w:rPr>
          <w:rFonts w:ascii="Arial" w:eastAsia="Times New Roman" w:hAnsi="Arial" w:cs="Arial"/>
          <w:sz w:val="24"/>
          <w:szCs w:val="24"/>
          <w:lang w:eastAsia="ru-RU"/>
        </w:rPr>
        <w:t xml:space="preserve">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BD7BB3">
        <w:rPr>
          <w:rFonts w:ascii="Arial" w:eastAsia="Times New Roman" w:hAnsi="Arial" w:cs="Arial"/>
          <w:sz w:val="24"/>
          <w:szCs w:val="24"/>
          <w:lang w:eastAsia="ru-RU"/>
        </w:rPr>
        <w:lastRenderedPageBreak/>
        <w:t xml:space="preserve">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 xml:space="preserve"> или ЕПГУ.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3.2.7. В случае поступления всех документов, указанных</w:t>
      </w:r>
      <w:r w:rsidR="002857C6" w:rsidRPr="00BD7BB3">
        <w:rPr>
          <w:rFonts w:ascii="Arial" w:eastAsia="Times New Roman" w:hAnsi="Arial" w:cs="Arial"/>
          <w:sz w:val="24"/>
          <w:szCs w:val="24"/>
          <w:lang w:eastAsia="ru-RU"/>
        </w:rPr>
        <w:t xml:space="preserve"> в пункте 2.6 настоящего административного регламента</w:t>
      </w:r>
      <w:r w:rsidRPr="00BD7BB3">
        <w:rPr>
          <w:rFonts w:ascii="Arial" w:eastAsia="Times New Roman" w:hAnsi="Arial" w:cs="Arial"/>
          <w:sz w:val="24"/>
          <w:szCs w:val="24"/>
          <w:lang w:eastAsia="ru-RU"/>
        </w:rPr>
        <w:t xml:space="preserve">,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BD7BB3">
        <w:rPr>
          <w:rFonts w:ascii="Arial" w:eastAsia="Times New Roman" w:hAnsi="Arial" w:cs="Arial"/>
          <w:sz w:val="24"/>
          <w:szCs w:val="24"/>
          <w:lang w:eastAsia="ru-RU"/>
        </w:rPr>
        <w:t>на</w:t>
      </w:r>
      <w:proofErr w:type="gramEnd"/>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или ЕПГУ.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BD7BB3">
        <w:rPr>
          <w:rFonts w:ascii="Arial" w:eastAsia="Times New Roman" w:hAnsi="Arial" w:cs="Arial"/>
          <w:sz w:val="24"/>
          <w:szCs w:val="24"/>
          <w:lang w:eastAsia="ru-RU"/>
        </w:rPr>
        <w:t>на</w:t>
      </w:r>
      <w:proofErr w:type="gramEnd"/>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либо на ЕПГУ.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3.2.8. Администрация при поступлении документов от заявителя посредством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BD7BB3">
        <w:rPr>
          <w:rFonts w:ascii="Arial" w:eastAsia="Times New Roman" w:hAnsi="Arial" w:cs="Arial"/>
          <w:sz w:val="24"/>
          <w:szCs w:val="24"/>
          <w:lang w:eastAsia="ru-RU"/>
        </w:rPr>
        <w:t>регистрации результата предоставления муниципальной услуги Администрации</w:t>
      </w:r>
      <w:proofErr w:type="gramEnd"/>
      <w:r w:rsidRPr="00BD7BB3">
        <w:rPr>
          <w:rFonts w:ascii="Arial" w:eastAsia="Times New Roman" w:hAnsi="Arial" w:cs="Arial"/>
          <w:sz w:val="24"/>
          <w:szCs w:val="24"/>
          <w:lang w:eastAsia="ru-RU"/>
        </w:rPr>
        <w:t>.</w:t>
      </w:r>
    </w:p>
    <w:p w:rsidR="005B7737" w:rsidRPr="00BD7BB3" w:rsidRDefault="005B7737" w:rsidP="005B7737">
      <w:pPr>
        <w:spacing w:after="0"/>
        <w:ind w:firstLine="709"/>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B7737" w:rsidRPr="00BD7BB3" w:rsidRDefault="005B7737" w:rsidP="005B7737">
      <w:pPr>
        <w:spacing w:after="0"/>
        <w:ind w:firstLine="709"/>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D7BB3">
        <w:rPr>
          <w:rFonts w:ascii="Arial" w:eastAsia="Times New Roman" w:hAnsi="Arial" w:cs="Arial"/>
          <w:sz w:val="24"/>
          <w:szCs w:val="24"/>
          <w:lang w:eastAsia="ru-RU"/>
        </w:rPr>
        <w:t>и(</w:t>
      </w:r>
      <w:proofErr w:type="gramEnd"/>
      <w:r w:rsidRPr="00BD7BB3">
        <w:rPr>
          <w:rFonts w:ascii="Arial" w:eastAsia="Times New Roman" w:hAnsi="Arial" w:cs="Arial"/>
          <w:sz w:val="24"/>
          <w:szCs w:val="24"/>
          <w:lang w:eastAsia="ru-RU"/>
        </w:rPr>
        <w:t>или) ошибок с изложением сути допущенных опечаток и (или) ошибок и приложением копии документа, содержащего опечатки и (или) ошибки.</w:t>
      </w:r>
    </w:p>
    <w:p w:rsidR="005B7737" w:rsidRPr="00BD7BB3" w:rsidRDefault="005B7737" w:rsidP="005B7737">
      <w:pPr>
        <w:spacing w:after="0"/>
        <w:ind w:firstLine="54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3.3.2. </w:t>
      </w:r>
      <w:proofErr w:type="gramStart"/>
      <w:r w:rsidRPr="00BD7BB3">
        <w:rPr>
          <w:rFonts w:ascii="Arial" w:eastAsia="Times New Roman" w:hAnsi="Arial" w:cs="Arial"/>
          <w:sz w:val="24"/>
          <w:szCs w:val="24"/>
          <w:lang w:eastAsia="ru-RU"/>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D7BB3">
        <w:rPr>
          <w:rFonts w:ascii="Arial" w:eastAsia="Times New Roman" w:hAnsi="Arial" w:cs="Arial"/>
          <w:sz w:val="24"/>
          <w:szCs w:val="24"/>
          <w:lang w:eastAsia="ru-RU"/>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D7BB3">
        <w:rPr>
          <w:rFonts w:ascii="Arial" w:eastAsia="Times New Roman" w:hAnsi="Arial" w:cs="Arial"/>
          <w:sz w:val="24"/>
          <w:szCs w:val="24"/>
          <w:lang w:eastAsia="ru-RU"/>
        </w:rPr>
        <w:t>и(</w:t>
      </w:r>
      <w:proofErr w:type="gramEnd"/>
      <w:r w:rsidRPr="00BD7BB3">
        <w:rPr>
          <w:rFonts w:ascii="Arial" w:eastAsia="Times New Roman" w:hAnsi="Arial" w:cs="Arial"/>
          <w:sz w:val="24"/>
          <w:szCs w:val="24"/>
          <w:lang w:eastAsia="ru-RU"/>
        </w:rPr>
        <w:t>или) ошибок.</w:t>
      </w:r>
    </w:p>
    <w:p w:rsidR="005B7737" w:rsidRPr="00BD7BB3" w:rsidRDefault="005B7737" w:rsidP="005B7737">
      <w:pPr>
        <w:widowControl w:val="0"/>
        <w:tabs>
          <w:tab w:val="left" w:pos="142"/>
          <w:tab w:val="left" w:pos="284"/>
        </w:tabs>
        <w:spacing w:after="0"/>
        <w:ind w:firstLine="709"/>
        <w:jc w:val="center"/>
        <w:rPr>
          <w:rFonts w:ascii="Arial" w:eastAsia="Times New Roman" w:hAnsi="Arial" w:cs="Arial"/>
          <w:sz w:val="24"/>
          <w:szCs w:val="24"/>
          <w:lang w:eastAsia="ru-RU"/>
        </w:rPr>
      </w:pPr>
    </w:p>
    <w:p w:rsidR="005B7737" w:rsidRPr="00BD7BB3" w:rsidRDefault="005B7737" w:rsidP="002857C6">
      <w:pPr>
        <w:widowControl w:val="0"/>
        <w:tabs>
          <w:tab w:val="left" w:pos="142"/>
          <w:tab w:val="left" w:pos="284"/>
        </w:tabs>
        <w:spacing w:after="0"/>
        <w:ind w:firstLine="709"/>
        <w:jc w:val="both"/>
        <w:rPr>
          <w:rFonts w:ascii="Arial" w:eastAsia="Times New Roman" w:hAnsi="Arial" w:cs="Arial"/>
          <w:b/>
          <w:sz w:val="24"/>
          <w:szCs w:val="24"/>
          <w:lang w:eastAsia="ru-RU"/>
        </w:rPr>
      </w:pPr>
      <w:r w:rsidRPr="00BD7BB3">
        <w:rPr>
          <w:rFonts w:ascii="Arial" w:eastAsia="Times New Roman" w:hAnsi="Arial" w:cs="Arial"/>
          <w:b/>
          <w:sz w:val="24"/>
          <w:szCs w:val="24"/>
          <w:lang w:eastAsia="ru-RU"/>
        </w:rPr>
        <w:t xml:space="preserve">4. Формы </w:t>
      </w:r>
      <w:proofErr w:type="gramStart"/>
      <w:r w:rsidRPr="00BD7BB3">
        <w:rPr>
          <w:rFonts w:ascii="Arial" w:eastAsia="Times New Roman" w:hAnsi="Arial" w:cs="Arial"/>
          <w:b/>
          <w:sz w:val="24"/>
          <w:szCs w:val="24"/>
          <w:lang w:eastAsia="ru-RU"/>
        </w:rPr>
        <w:t>контроля за</w:t>
      </w:r>
      <w:proofErr w:type="gramEnd"/>
      <w:r w:rsidRPr="00BD7BB3">
        <w:rPr>
          <w:rFonts w:ascii="Arial" w:eastAsia="Times New Roman" w:hAnsi="Arial" w:cs="Arial"/>
          <w:b/>
          <w:sz w:val="24"/>
          <w:szCs w:val="24"/>
          <w:lang w:eastAsia="ru-RU"/>
        </w:rPr>
        <w:t xml:space="preserve"> исполнением административного регламента</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4.1. Порядок осуществления текущего </w:t>
      </w:r>
      <w:proofErr w:type="gramStart"/>
      <w:r w:rsidRPr="00BD7BB3">
        <w:rPr>
          <w:rFonts w:ascii="Arial" w:eastAsia="Times New Roman" w:hAnsi="Arial" w:cs="Arial"/>
          <w:sz w:val="24"/>
          <w:szCs w:val="24"/>
          <w:lang w:eastAsia="ru-RU"/>
        </w:rPr>
        <w:t>контроля за</w:t>
      </w:r>
      <w:proofErr w:type="gramEnd"/>
      <w:r w:rsidRPr="00BD7BB3">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 xml:space="preserve">Текущий контроль осуществляется ответственными специалистами местной администрации по каждой процедуре в соответствии с установленными настоящим </w:t>
      </w:r>
      <w:r w:rsidRPr="00BD7BB3">
        <w:rPr>
          <w:rFonts w:ascii="Arial" w:eastAsia="Times New Roman" w:hAnsi="Arial" w:cs="Arial"/>
          <w:sz w:val="24"/>
          <w:szCs w:val="24"/>
          <w:lang w:eastAsia="ru-RU"/>
        </w:rPr>
        <w:lastRenderedPageBreak/>
        <w:t>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целях осуществления </w:t>
      </w:r>
      <w:proofErr w:type="gramStart"/>
      <w:r w:rsidRPr="00BD7BB3">
        <w:rPr>
          <w:rFonts w:ascii="Arial" w:eastAsia="Times New Roman" w:hAnsi="Arial" w:cs="Arial"/>
          <w:sz w:val="24"/>
          <w:szCs w:val="24"/>
          <w:lang w:eastAsia="ru-RU"/>
        </w:rPr>
        <w:t>контроля за</w:t>
      </w:r>
      <w:proofErr w:type="gramEnd"/>
      <w:r w:rsidRPr="00BD7BB3">
        <w:rPr>
          <w:rFonts w:ascii="Arial" w:eastAsia="Times New Roman" w:hAnsi="Arial" w:cs="Arial"/>
          <w:sz w:val="24"/>
          <w:szCs w:val="24"/>
          <w:lang w:eastAsia="ru-RU"/>
        </w:rPr>
        <w:t xml:space="preserve"> полнотой и качеством предоставления муниципальной услуги проводятся плановые и внеплановые проверки.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2857C6" w:rsidRPr="00BD7BB3">
        <w:rPr>
          <w:rFonts w:ascii="Arial" w:eastAsia="Times New Roman" w:hAnsi="Arial" w:cs="Arial"/>
          <w:sz w:val="24"/>
          <w:szCs w:val="24"/>
          <w:lang w:eastAsia="ru-RU"/>
        </w:rPr>
        <w:t>Г</w:t>
      </w:r>
      <w:r w:rsidRPr="00BD7BB3">
        <w:rPr>
          <w:rFonts w:ascii="Arial" w:eastAsia="Times New Roman" w:hAnsi="Arial" w:cs="Arial"/>
          <w:sz w:val="24"/>
          <w:szCs w:val="24"/>
          <w:lang w:eastAsia="ru-RU"/>
        </w:rPr>
        <w:t xml:space="preserve">лавой </w:t>
      </w:r>
      <w:proofErr w:type="spellStart"/>
      <w:r w:rsidR="00BD7BB3" w:rsidRPr="00BD7BB3">
        <w:rPr>
          <w:rFonts w:ascii="Arial" w:eastAsia="Times New Roman" w:hAnsi="Arial" w:cs="Arial"/>
          <w:sz w:val="24"/>
          <w:szCs w:val="24"/>
          <w:lang w:eastAsia="ru-RU"/>
        </w:rPr>
        <w:t>Китаевского</w:t>
      </w:r>
      <w:proofErr w:type="spellEnd"/>
      <w:r w:rsidR="002857C6" w:rsidRPr="00BD7BB3">
        <w:rPr>
          <w:rFonts w:ascii="Arial" w:eastAsia="Times New Roman" w:hAnsi="Arial" w:cs="Arial"/>
          <w:sz w:val="24"/>
          <w:szCs w:val="24"/>
          <w:lang w:eastAsia="ru-RU"/>
        </w:rPr>
        <w:t xml:space="preserve"> сельсовета (далее - Глава сельсовета)</w:t>
      </w:r>
      <w:r w:rsidRPr="00BD7BB3">
        <w:rPr>
          <w:rFonts w:ascii="Arial" w:eastAsia="Times New Roman" w:hAnsi="Arial" w:cs="Arial"/>
          <w:sz w:val="24"/>
          <w:szCs w:val="24"/>
          <w:lang w:eastAsia="ru-RU"/>
        </w:rPr>
        <w:t>.</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При проверке могут рассмат</w:t>
      </w:r>
      <w:r w:rsidR="002857C6" w:rsidRPr="00BD7BB3">
        <w:rPr>
          <w:rFonts w:ascii="Arial" w:eastAsia="Times New Roman" w:hAnsi="Arial" w:cs="Arial"/>
          <w:sz w:val="24"/>
          <w:szCs w:val="24"/>
          <w:lang w:eastAsia="ru-RU"/>
        </w:rPr>
        <w:t>риваться все вопросы, связанные</w:t>
      </w:r>
      <w:r w:rsidRPr="00BD7BB3">
        <w:rPr>
          <w:rFonts w:ascii="Arial" w:eastAsia="Times New Roman" w:hAnsi="Arial" w:cs="Arial"/>
          <w:sz w:val="24"/>
          <w:szCs w:val="24"/>
          <w:lang w:eastAsia="ru-RU"/>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О проведении проверки издается правовой акт </w:t>
      </w:r>
      <w:r w:rsidR="002857C6" w:rsidRPr="00BD7BB3">
        <w:rPr>
          <w:rFonts w:ascii="Arial" w:eastAsia="Times New Roman" w:hAnsi="Arial" w:cs="Arial"/>
          <w:sz w:val="24"/>
          <w:szCs w:val="24"/>
          <w:lang w:eastAsia="ru-RU"/>
        </w:rPr>
        <w:t>Г</w:t>
      </w:r>
      <w:r w:rsidRPr="00BD7BB3">
        <w:rPr>
          <w:rFonts w:ascii="Arial" w:eastAsia="Times New Roman" w:hAnsi="Arial" w:cs="Arial"/>
          <w:sz w:val="24"/>
          <w:szCs w:val="24"/>
          <w:lang w:eastAsia="ru-RU"/>
        </w:rPr>
        <w:t xml:space="preserve">лавы </w:t>
      </w:r>
      <w:r w:rsidR="002857C6" w:rsidRPr="00BD7BB3">
        <w:rPr>
          <w:rFonts w:ascii="Arial" w:eastAsia="Times New Roman" w:hAnsi="Arial" w:cs="Arial"/>
          <w:sz w:val="24"/>
          <w:szCs w:val="24"/>
          <w:lang w:eastAsia="ru-RU"/>
        </w:rPr>
        <w:t>сельсовета</w:t>
      </w:r>
      <w:r w:rsidRPr="00BD7BB3">
        <w:rPr>
          <w:rFonts w:ascii="Arial" w:eastAsia="Times New Roman" w:hAnsi="Arial" w:cs="Arial"/>
          <w:sz w:val="24"/>
          <w:szCs w:val="24"/>
          <w:lang w:eastAsia="ru-RU"/>
        </w:rPr>
        <w:t xml:space="preserve"> о проведении проверки исполнения административных регламентов по предоставлению муниципальных услуг.</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По результатам рассмотрения обращений дается письменный ответ.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Глава </w:t>
      </w:r>
      <w:r w:rsidR="002857C6" w:rsidRPr="00BD7BB3">
        <w:rPr>
          <w:rFonts w:ascii="Arial" w:eastAsia="Times New Roman" w:hAnsi="Arial" w:cs="Arial"/>
          <w:sz w:val="24"/>
          <w:szCs w:val="24"/>
          <w:lang w:eastAsia="ru-RU"/>
        </w:rPr>
        <w:t>сельсовета</w:t>
      </w:r>
      <w:r w:rsidRPr="00BD7BB3">
        <w:rPr>
          <w:rFonts w:ascii="Arial" w:eastAsia="Times New Roman" w:hAnsi="Arial" w:cs="Arial"/>
          <w:sz w:val="24"/>
          <w:szCs w:val="24"/>
          <w:lang w:eastAsia="ru-RU"/>
        </w:rPr>
        <w:t xml:space="preserve"> несет персональную ответственность за обеспечение предоставления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Работники Администрации при предоставлении муниципальной услуги несут персональную ответственность:</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за действия (бездействие), влекущие нарушение прав и законных интересов физических или юридических лиц.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Должностные лица, виновные в неисполнении или ненадлежащем исполнении </w:t>
      </w:r>
      <w:r w:rsidRPr="00BD7BB3">
        <w:rPr>
          <w:rFonts w:ascii="Arial" w:eastAsia="Times New Roman" w:hAnsi="Arial" w:cs="Arial"/>
          <w:sz w:val="24"/>
          <w:szCs w:val="24"/>
          <w:lang w:eastAsia="ru-RU"/>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B7737" w:rsidRPr="00BD7BB3" w:rsidRDefault="005B7737" w:rsidP="005B7737">
      <w:pPr>
        <w:widowControl w:val="0"/>
        <w:tabs>
          <w:tab w:val="left" w:pos="142"/>
          <w:tab w:val="left" w:pos="284"/>
        </w:tabs>
        <w:spacing w:after="0"/>
        <w:ind w:firstLine="709"/>
        <w:jc w:val="center"/>
        <w:rPr>
          <w:rFonts w:ascii="Arial" w:eastAsia="Times New Roman" w:hAnsi="Arial" w:cs="Arial"/>
          <w:b/>
          <w:sz w:val="24"/>
          <w:szCs w:val="24"/>
          <w:lang w:eastAsia="ru-RU"/>
        </w:rPr>
      </w:pPr>
    </w:p>
    <w:p w:rsidR="005B7737" w:rsidRPr="00BD7BB3" w:rsidRDefault="005B7737" w:rsidP="002857C6">
      <w:pPr>
        <w:spacing w:after="0"/>
        <w:ind w:firstLine="709"/>
        <w:jc w:val="both"/>
        <w:outlineLvl w:val="1"/>
        <w:rPr>
          <w:rFonts w:ascii="Arial" w:eastAsia="Times New Roman" w:hAnsi="Arial" w:cs="Arial"/>
          <w:b/>
          <w:sz w:val="24"/>
          <w:szCs w:val="24"/>
          <w:lang w:eastAsia="ru-RU"/>
        </w:rPr>
      </w:pPr>
      <w:r w:rsidRPr="00BD7BB3">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2857C6" w:rsidRPr="00BD7BB3">
        <w:rPr>
          <w:rFonts w:ascii="Arial" w:eastAsia="Times New Roman" w:hAnsi="Arial" w:cs="Arial"/>
          <w:b/>
          <w:sz w:val="24"/>
          <w:szCs w:val="24"/>
          <w:lang w:eastAsia="ru-RU"/>
        </w:rPr>
        <w:t xml:space="preserve"> </w:t>
      </w:r>
      <w:r w:rsidRPr="00BD7BB3">
        <w:rPr>
          <w:rFonts w:ascii="Arial" w:eastAsia="Times New Roman" w:hAnsi="Arial" w:cs="Arial"/>
          <w:b/>
          <w:sz w:val="24"/>
          <w:szCs w:val="24"/>
          <w:lang w:eastAsia="ru-RU"/>
        </w:rPr>
        <w:t>предоставления государственных и муниципальных услуг, работника многофункционального центра</w:t>
      </w:r>
      <w:r w:rsidR="002857C6" w:rsidRPr="00BD7BB3">
        <w:rPr>
          <w:rFonts w:ascii="Arial" w:eastAsia="Times New Roman" w:hAnsi="Arial" w:cs="Arial"/>
          <w:b/>
          <w:sz w:val="24"/>
          <w:szCs w:val="24"/>
          <w:lang w:eastAsia="ru-RU"/>
        </w:rPr>
        <w:t xml:space="preserve"> </w:t>
      </w:r>
      <w:r w:rsidRPr="00BD7BB3">
        <w:rPr>
          <w:rFonts w:ascii="Arial" w:eastAsia="Times New Roman" w:hAnsi="Arial" w:cs="Arial"/>
          <w:b/>
          <w:sz w:val="24"/>
          <w:szCs w:val="24"/>
          <w:lang w:eastAsia="ru-RU"/>
        </w:rPr>
        <w:t>предоставления государственных и муниципальных услуг</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 нарушение срока предоставления муниципальной услуги. </w:t>
      </w:r>
      <w:proofErr w:type="gramStart"/>
      <w:r w:rsidRPr="00BD7BB3">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 xml:space="preserve">нормативными правовыми актами Российской Федерации, нормативными правовыми актами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муниципальными правовыми актами для предоставления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муниципальными правовыми актами для предоставления муниципальной услуги, у заявителя;</w:t>
      </w:r>
    </w:p>
    <w:p w:rsidR="005B7737" w:rsidRPr="00BD7BB3" w:rsidRDefault="005B7737" w:rsidP="005B7737">
      <w:pPr>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sidR="002857C6" w:rsidRPr="00BD7BB3">
        <w:rPr>
          <w:rFonts w:ascii="Arial" w:eastAsia="Times New Roman" w:hAnsi="Arial" w:cs="Arial"/>
          <w:sz w:val="24"/>
          <w:szCs w:val="24"/>
          <w:lang w:eastAsia="ru-RU"/>
        </w:rPr>
        <w:t xml:space="preserve"> </w:t>
      </w:r>
      <w:proofErr w:type="gramStart"/>
      <w:r w:rsidRPr="00BD7BB3">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B7737" w:rsidRPr="00BD7BB3" w:rsidRDefault="005B7737" w:rsidP="005B7737">
      <w:pPr>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857C6" w:rsidRPr="00BD7BB3">
        <w:rPr>
          <w:rFonts w:ascii="Arial" w:eastAsia="Times New Roman" w:hAnsi="Arial" w:cs="Arial"/>
          <w:sz w:val="24"/>
          <w:szCs w:val="24"/>
          <w:lang w:eastAsia="ru-RU"/>
        </w:rPr>
        <w:t xml:space="preserve"> </w:t>
      </w:r>
      <w:proofErr w:type="gramStart"/>
      <w:r w:rsidRPr="00BD7BB3">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w:t>
      </w:r>
      <w:r w:rsidR="002857C6" w:rsidRPr="00BD7BB3">
        <w:rPr>
          <w:rFonts w:ascii="Arial" w:eastAsia="Times New Roman" w:hAnsi="Arial" w:cs="Arial"/>
          <w:sz w:val="24"/>
          <w:szCs w:val="24"/>
          <w:lang w:eastAsia="ru-RU"/>
        </w:rPr>
        <w:t xml:space="preserve">т 27.07.2010 № </w:t>
      </w:r>
      <w:r w:rsidRPr="00BD7BB3">
        <w:rPr>
          <w:rFonts w:ascii="Arial" w:eastAsia="Times New Roman" w:hAnsi="Arial" w:cs="Arial"/>
          <w:sz w:val="24"/>
          <w:szCs w:val="24"/>
          <w:lang w:eastAsia="ru-RU"/>
        </w:rPr>
        <w:t>210-ФЗ;</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proofErr w:type="gramEnd"/>
      <w:r w:rsidR="002857C6" w:rsidRPr="00BD7BB3">
        <w:rPr>
          <w:rFonts w:ascii="Arial" w:eastAsia="Times New Roman" w:hAnsi="Arial" w:cs="Arial"/>
          <w:sz w:val="24"/>
          <w:szCs w:val="24"/>
          <w:lang w:eastAsia="ru-RU"/>
        </w:rPr>
        <w:t xml:space="preserve"> </w:t>
      </w:r>
      <w:proofErr w:type="gramStart"/>
      <w:r w:rsidRPr="00BD7BB3">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D7BB3">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5.3. Жалоба подается в письменной форме на бумажном носителе, в электронной форме в орган, предоставляю</w:t>
      </w:r>
      <w:r w:rsidR="002857C6" w:rsidRPr="00BD7BB3">
        <w:rPr>
          <w:rFonts w:ascii="Arial" w:eastAsia="Times New Roman" w:hAnsi="Arial" w:cs="Arial"/>
          <w:sz w:val="24"/>
          <w:szCs w:val="24"/>
          <w:lang w:eastAsia="ru-RU"/>
        </w:rPr>
        <w:t>щий муниципальную услугу, АУ КО «</w:t>
      </w:r>
      <w:r w:rsidRPr="00BD7BB3">
        <w:rPr>
          <w:rFonts w:ascii="Arial" w:eastAsia="Times New Roman" w:hAnsi="Arial" w:cs="Arial"/>
          <w:sz w:val="24"/>
          <w:szCs w:val="24"/>
          <w:lang w:eastAsia="ru-RU"/>
        </w:rPr>
        <w:t>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 xml:space="preserve">«МФЦ» подаются учредителю АУ КО «МФЦ». </w:t>
      </w:r>
    </w:p>
    <w:p w:rsidR="005B7737" w:rsidRPr="00BD7BB3" w:rsidRDefault="005B7737" w:rsidP="005B7737">
      <w:pPr>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w:t>
      </w:r>
      <w:proofErr w:type="gramEnd"/>
      <w:r w:rsidRPr="00BD7BB3">
        <w:rPr>
          <w:rFonts w:ascii="Arial" w:eastAsia="Times New Roman" w:hAnsi="Arial" w:cs="Arial"/>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w:t>
      </w:r>
      <w:proofErr w:type="gramStart"/>
      <w:r w:rsidRPr="00BD7BB3">
        <w:rPr>
          <w:rFonts w:ascii="Arial" w:eastAsia="Times New Roman" w:hAnsi="Arial" w:cs="Arial"/>
          <w:sz w:val="24"/>
          <w:szCs w:val="24"/>
          <w:lang w:eastAsia="ru-RU"/>
        </w:rPr>
        <w:t>КО</w:t>
      </w:r>
      <w:proofErr w:type="gramEnd"/>
      <w:r w:rsidRPr="00BD7BB3">
        <w:rPr>
          <w:rFonts w:ascii="Arial" w:eastAsia="Times New Roman" w:hAnsi="Arial" w:cs="Arial"/>
          <w:sz w:val="24"/>
          <w:szCs w:val="24"/>
          <w:lang w:eastAsia="ru-RU"/>
        </w:rPr>
        <w:t xml:space="preserve">, а также может быть принята при личном приеме заявителя. </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D7BB3">
          <w:rPr>
            <w:rFonts w:ascii="Arial" w:eastAsia="Times New Roman" w:hAnsi="Arial" w:cs="Arial"/>
            <w:sz w:val="24"/>
            <w:szCs w:val="24"/>
            <w:lang w:eastAsia="ru-RU"/>
          </w:rPr>
          <w:t>части 5 статьи 11.2</w:t>
        </w:r>
      </w:hyperlink>
      <w:r w:rsidRPr="00BD7BB3">
        <w:rPr>
          <w:rFonts w:ascii="Arial" w:eastAsia="Times New Roman" w:hAnsi="Arial" w:cs="Arial"/>
          <w:sz w:val="24"/>
          <w:szCs w:val="24"/>
          <w:lang w:eastAsia="ru-RU"/>
        </w:rPr>
        <w:t xml:space="preserve"> Федерального закона № 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письменной жалобе в обязательном порядке указываются:</w:t>
      </w:r>
    </w:p>
    <w:p w:rsidR="005B7737" w:rsidRPr="00BD7BB3" w:rsidRDefault="005B7737" w:rsidP="005B7737">
      <w:pPr>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«МФЦ», его работника;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«МФЦ», его работника. Заявителем могут быть представлены документы (при наличии), подтверждающие доводы заявителя, либо их копии.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D7BB3">
          <w:rPr>
            <w:rFonts w:ascii="Arial" w:eastAsia="Times New Roman" w:hAnsi="Arial" w:cs="Arial"/>
            <w:sz w:val="24"/>
            <w:szCs w:val="24"/>
            <w:lang w:eastAsia="ru-RU"/>
          </w:rPr>
          <w:t>статьей 11.1</w:t>
        </w:r>
      </w:hyperlink>
      <w:r w:rsidRPr="00BD7BB3">
        <w:rPr>
          <w:rFonts w:ascii="Arial" w:eastAsia="Times New Roman" w:hAnsi="Arial" w:cs="Arial"/>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5.6. </w:t>
      </w:r>
      <w:proofErr w:type="gramStart"/>
      <w:r w:rsidRPr="00BD7BB3">
        <w:rPr>
          <w:rFonts w:ascii="Arial" w:eastAsia="Times New Roman" w:hAnsi="Arial" w:cs="Arial"/>
          <w:sz w:val="24"/>
          <w:szCs w:val="24"/>
          <w:lang w:eastAsia="ru-RU"/>
        </w:rPr>
        <w:t xml:space="preserve">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w:t>
      </w:r>
      <w:r w:rsidRPr="00BD7BB3">
        <w:rPr>
          <w:rFonts w:ascii="Arial" w:eastAsia="Times New Roman" w:hAnsi="Arial" w:cs="Arial"/>
          <w:sz w:val="24"/>
          <w:szCs w:val="24"/>
          <w:lang w:eastAsia="ru-RU"/>
        </w:rPr>
        <w:lastRenderedPageBreak/>
        <w:t xml:space="preserve">случае обжалования нарушения установленного срока таких исправлений - в течение </w:t>
      </w:r>
      <w:proofErr w:type="gramEnd"/>
      <w:r w:rsidRPr="00BD7BB3">
        <w:rPr>
          <w:rFonts w:ascii="Arial" w:eastAsia="Times New Roman" w:hAnsi="Arial" w:cs="Arial"/>
          <w:sz w:val="24"/>
          <w:szCs w:val="24"/>
          <w:lang w:eastAsia="ru-RU"/>
        </w:rPr>
        <w:t>пяти рабочих дней со дня ее регистрации.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5B7737" w:rsidRPr="00BD7BB3" w:rsidRDefault="005B7737" w:rsidP="005B7737">
      <w:pPr>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в удовлетворении жалобы отказывается.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7BB3">
        <w:rPr>
          <w:rFonts w:ascii="Arial" w:eastAsia="Times New Roman" w:hAnsi="Arial" w:cs="Arial"/>
          <w:sz w:val="24"/>
          <w:szCs w:val="24"/>
          <w:lang w:eastAsia="ru-RU"/>
        </w:rPr>
        <w:t>неудобства</w:t>
      </w:r>
      <w:proofErr w:type="gramEnd"/>
      <w:r w:rsidRPr="00BD7BB3">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случае признания </w:t>
      </w:r>
      <w:proofErr w:type="gramStart"/>
      <w:r w:rsidRPr="00BD7BB3">
        <w:rPr>
          <w:rFonts w:ascii="Arial" w:eastAsia="Times New Roman" w:hAnsi="Arial" w:cs="Arial"/>
          <w:sz w:val="24"/>
          <w:szCs w:val="24"/>
          <w:lang w:eastAsia="ru-RU"/>
        </w:rPr>
        <w:t>жалобы</w:t>
      </w:r>
      <w:proofErr w:type="gramEnd"/>
      <w:r w:rsidRPr="00BD7BB3">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случае установления в ходе или по результатам </w:t>
      </w:r>
      <w:proofErr w:type="gramStart"/>
      <w:r w:rsidRPr="00BD7BB3">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BD7BB3">
        <w:rPr>
          <w:rFonts w:ascii="Arial" w:eastAsia="Times New Roman" w:hAnsi="Arial" w:cs="Arial"/>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57C6" w:rsidRPr="00BD7BB3" w:rsidRDefault="002857C6" w:rsidP="005B7737">
      <w:pPr>
        <w:spacing w:after="0"/>
        <w:ind w:firstLine="709"/>
        <w:jc w:val="both"/>
        <w:rPr>
          <w:rFonts w:ascii="Arial" w:eastAsia="Times New Roman" w:hAnsi="Arial" w:cs="Arial"/>
          <w:b/>
          <w:sz w:val="24"/>
          <w:szCs w:val="24"/>
          <w:lang w:eastAsia="ru-RU"/>
        </w:rPr>
      </w:pPr>
    </w:p>
    <w:p w:rsidR="005B7737" w:rsidRPr="00BD7BB3" w:rsidRDefault="005B7737" w:rsidP="002857C6">
      <w:pPr>
        <w:widowControl w:val="0"/>
        <w:spacing w:after="0"/>
        <w:ind w:firstLine="709"/>
        <w:jc w:val="both"/>
        <w:rPr>
          <w:rFonts w:ascii="Arial" w:eastAsia="Times New Roman" w:hAnsi="Arial" w:cs="Arial"/>
          <w:b/>
          <w:sz w:val="24"/>
          <w:szCs w:val="24"/>
          <w:lang w:eastAsia="ru-RU"/>
        </w:rPr>
      </w:pPr>
      <w:r w:rsidRPr="00BD7BB3">
        <w:rPr>
          <w:rFonts w:ascii="Arial" w:eastAsia="Times New Roman" w:hAnsi="Arial" w:cs="Arial"/>
          <w:b/>
          <w:sz w:val="24"/>
          <w:szCs w:val="24"/>
          <w:lang w:eastAsia="ru-RU"/>
        </w:rPr>
        <w:t>6. Особенности выполнения административных процеду</w:t>
      </w:r>
      <w:r w:rsidR="002857C6" w:rsidRPr="00BD7BB3">
        <w:rPr>
          <w:rFonts w:ascii="Arial" w:eastAsia="Times New Roman" w:hAnsi="Arial" w:cs="Arial"/>
          <w:b/>
          <w:sz w:val="24"/>
          <w:szCs w:val="24"/>
          <w:lang w:eastAsia="ru-RU"/>
        </w:rPr>
        <w:t>р в многофункциональных центрах</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6.1. Предоставление муниципальной услуги посредством МФЦ осуществляется в подразделениях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«МФЦ» при наличии вступившего в силу соглашения о взаимодействии между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«МФЦ» и Администрацией.</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6.2. В случае подачи документов в Администрацию</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удостоверяет личность и полномочия представителя юридического лица;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б) определяет предмет обращения;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проводит проверку правильности заполнения обращения;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г) проводит проверку укомплектованности пакета документов;</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е) заверяет каждый документ дела своей электронной подписью (далее – ЭП);</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ж) направляет копии документов и реестр документов в администрацию: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в электронной форме (в составе пакетов электронных дел) – в день обращения заявителя в МФЦ;</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По окончании приема документов специалист МФЦ выдает заявителю расписку в приеме документов.</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B7737" w:rsidRPr="00BD7BB3" w:rsidRDefault="005B7737" w:rsidP="005B7737">
      <w:pPr>
        <w:spacing w:after="0"/>
        <w:ind w:firstLine="709"/>
        <w:jc w:val="both"/>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bookmarkStart w:id="15" w:name="Par33"/>
      <w:bookmarkEnd w:id="15"/>
      <w:r w:rsidRPr="00BD7BB3">
        <w:rPr>
          <w:rFonts w:ascii="Arial" w:eastAsia="Times New Roman" w:hAnsi="Arial" w:cs="Arial"/>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5B7737" w:rsidRPr="00BD7BB3" w:rsidRDefault="005B7737" w:rsidP="005B7737">
      <w:pPr>
        <w:spacing w:after="200" w:line="276" w:lineRule="auto"/>
        <w:rPr>
          <w:rFonts w:ascii="Arial" w:eastAsia="Times New Roman" w:hAnsi="Arial" w:cs="Arial"/>
          <w:b/>
          <w:sz w:val="24"/>
          <w:szCs w:val="24"/>
          <w:lang w:eastAsia="ru-RU"/>
        </w:rPr>
      </w:pPr>
      <w:r w:rsidRPr="00BD7BB3">
        <w:rPr>
          <w:rFonts w:ascii="Arial" w:eastAsia="Times New Roman" w:hAnsi="Arial" w:cs="Arial"/>
          <w:b/>
          <w:sz w:val="24"/>
          <w:szCs w:val="24"/>
          <w:lang w:eastAsia="ru-RU"/>
        </w:rPr>
        <w:br w:type="page"/>
      </w:r>
    </w:p>
    <w:p w:rsidR="005B7737" w:rsidRPr="00BD7BB3" w:rsidRDefault="005B7737" w:rsidP="005B7737">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Приложение № 1</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к административному регламенту</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предоставления муниципальной услуги</w:t>
      </w:r>
    </w:p>
    <w:p w:rsidR="005B7737" w:rsidRPr="00BD7BB3" w:rsidRDefault="00706EFE"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w:t>
      </w:r>
      <w:r w:rsidR="005B7737" w:rsidRPr="00BD7BB3">
        <w:rPr>
          <w:rFonts w:ascii="Arial" w:eastAsia="Times New Roman" w:hAnsi="Arial" w:cs="Arial"/>
          <w:sz w:val="24"/>
          <w:szCs w:val="24"/>
          <w:lang w:eastAsia="ru-RU"/>
        </w:rPr>
        <w:t>Согласование создания места</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(площадки) накопления </w:t>
      </w:r>
      <w:proofErr w:type="gramStart"/>
      <w:r w:rsidRPr="00BD7BB3">
        <w:rPr>
          <w:rFonts w:ascii="Arial" w:eastAsia="Times New Roman" w:hAnsi="Arial" w:cs="Arial"/>
          <w:sz w:val="24"/>
          <w:szCs w:val="24"/>
          <w:lang w:eastAsia="ru-RU"/>
        </w:rPr>
        <w:t>твердых</w:t>
      </w:r>
      <w:proofErr w:type="gramEnd"/>
    </w:p>
    <w:p w:rsidR="005B7737" w:rsidRPr="00BD7BB3" w:rsidRDefault="00706EFE"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коммунальных отходов»</w:t>
      </w:r>
    </w:p>
    <w:p w:rsidR="005B7737" w:rsidRPr="00BD7BB3" w:rsidRDefault="005B7737" w:rsidP="005B7737">
      <w:pPr>
        <w:spacing w:after="0"/>
        <w:rPr>
          <w:rFonts w:ascii="Arial" w:eastAsia="Times New Roman" w:hAnsi="Arial" w:cs="Arial"/>
          <w:sz w:val="24"/>
          <w:szCs w:val="24"/>
          <w:lang w:eastAsia="ru-RU"/>
        </w:rPr>
      </w:pPr>
    </w:p>
    <w:p w:rsidR="005B7737" w:rsidRPr="00BD7BB3" w:rsidRDefault="005B7737" w:rsidP="005B7737">
      <w:pPr>
        <w:spacing w:after="0"/>
        <w:jc w:val="both"/>
        <w:rPr>
          <w:rFonts w:ascii="Arial" w:eastAsia="Times New Roman" w:hAnsi="Arial" w:cs="Arial"/>
          <w:b/>
          <w:sz w:val="24"/>
          <w:szCs w:val="24"/>
          <w:lang w:eastAsia="ru-RU"/>
        </w:rPr>
      </w:pPr>
    </w:p>
    <w:p w:rsidR="00706EFE" w:rsidRPr="00BD7BB3" w:rsidRDefault="00706EFE" w:rsidP="005B7737">
      <w:pPr>
        <w:spacing w:after="0"/>
        <w:jc w:val="both"/>
        <w:rPr>
          <w:rFonts w:ascii="Arial" w:eastAsia="Times New Roman" w:hAnsi="Arial" w:cs="Arial"/>
          <w:b/>
          <w:sz w:val="24"/>
          <w:szCs w:val="24"/>
          <w:lang w:eastAsia="ru-RU"/>
        </w:rPr>
      </w:pPr>
    </w:p>
    <w:p w:rsidR="005B7737" w:rsidRPr="00BD7BB3" w:rsidRDefault="005B7737" w:rsidP="00706EFE">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Главе _______________________________</w:t>
      </w:r>
    </w:p>
    <w:p w:rsidR="005B7737" w:rsidRPr="00BD7BB3" w:rsidRDefault="005B7737" w:rsidP="00706EFE">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_______________________________</w:t>
      </w:r>
    </w:p>
    <w:p w:rsidR="005B7737" w:rsidRPr="00BD7BB3" w:rsidRDefault="005B7737" w:rsidP="00706EFE">
      <w:pPr>
        <w:spacing w:after="0"/>
        <w:jc w:val="right"/>
        <w:outlineLvl w:val="0"/>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(наименование уполномоченного</w:t>
      </w:r>
      <w:proofErr w:type="gramEnd"/>
    </w:p>
    <w:p w:rsidR="005B7737" w:rsidRPr="00BD7BB3" w:rsidRDefault="005B7737" w:rsidP="00706EFE">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органа местного самоуправления)</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ЗАЯВКА</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 согласование создания места (площадки) накопления</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твердых коммунальных отходов</w:t>
      </w:r>
    </w:p>
    <w:p w:rsidR="005B7737" w:rsidRPr="00BD7BB3" w:rsidRDefault="005B7737" w:rsidP="00706EFE">
      <w:pPr>
        <w:tabs>
          <w:tab w:val="left" w:pos="3233"/>
        </w:tabs>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ab/>
      </w:r>
    </w:p>
    <w:p w:rsidR="005B7737" w:rsidRPr="00BD7BB3" w:rsidRDefault="005B7737" w:rsidP="00706EFE">
      <w:pPr>
        <w:spacing w:after="0"/>
        <w:ind w:firstLine="709"/>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соответствии с </w:t>
      </w:r>
      <w:hyperlink r:id="rId16" w:history="1">
        <w:r w:rsidRPr="00BD7BB3">
          <w:rPr>
            <w:rFonts w:ascii="Arial" w:eastAsia="Times New Roman" w:hAnsi="Arial" w:cs="Arial"/>
            <w:sz w:val="24"/>
            <w:szCs w:val="24"/>
            <w:lang w:eastAsia="ru-RU"/>
          </w:rPr>
          <w:t>пунктом</w:t>
        </w:r>
      </w:hyperlink>
      <w:r w:rsidRPr="00BD7BB3">
        <w:rPr>
          <w:rFonts w:ascii="Arial" w:eastAsia="Times New Roman" w:hAnsi="Arial" w:cs="Arial"/>
          <w:sz w:val="24"/>
          <w:szCs w:val="24"/>
          <w:lang w:eastAsia="ru-RU"/>
        </w:rPr>
        <w:t xml:space="preserve"> </w:t>
      </w:r>
      <w:hyperlink r:id="rId17" w:history="1">
        <w:r w:rsidRPr="00BD7BB3">
          <w:rPr>
            <w:rFonts w:ascii="Arial" w:eastAsia="Times New Roman" w:hAnsi="Arial" w:cs="Arial"/>
            <w:sz w:val="24"/>
            <w:szCs w:val="24"/>
            <w:lang w:eastAsia="ru-RU"/>
          </w:rPr>
          <w:t>4</w:t>
        </w:r>
      </w:hyperlink>
      <w:r w:rsidRPr="00BD7BB3">
        <w:rPr>
          <w:rFonts w:ascii="Arial" w:eastAsia="Times New Roman" w:hAnsi="Arial" w:cs="Arial"/>
          <w:sz w:val="24"/>
          <w:szCs w:val="24"/>
          <w:lang w:eastAsia="ru-RU"/>
        </w:rPr>
        <w:t xml:space="preserve"> Правил обустройства мест (площадок</w:t>
      </w:r>
      <w:proofErr w:type="gramStart"/>
      <w:r w:rsidRPr="00BD7BB3">
        <w:rPr>
          <w:rFonts w:ascii="Arial" w:eastAsia="Times New Roman" w:hAnsi="Arial" w:cs="Arial"/>
          <w:sz w:val="24"/>
          <w:szCs w:val="24"/>
          <w:lang w:eastAsia="ru-RU"/>
        </w:rPr>
        <w:t>)н</w:t>
      </w:r>
      <w:proofErr w:type="gramEnd"/>
      <w:r w:rsidRPr="00BD7BB3">
        <w:rPr>
          <w:rFonts w:ascii="Arial" w:eastAsia="Times New Roman" w:hAnsi="Arial" w:cs="Arial"/>
          <w:sz w:val="24"/>
          <w:szCs w:val="24"/>
          <w:lang w:eastAsia="ru-RU"/>
        </w:rPr>
        <w:t>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(наименование заявителя или представителя заявителя)</w:t>
      </w:r>
    </w:p>
    <w:p w:rsidR="005B7737" w:rsidRPr="00BD7BB3" w:rsidRDefault="005B7737" w:rsidP="00706EFE">
      <w:pPr>
        <w:spacing w:after="0"/>
        <w:jc w:val="both"/>
        <w:outlineLvl w:val="0"/>
        <w:rPr>
          <w:rFonts w:ascii="Arial" w:eastAsia="Times New Roman" w:hAnsi="Arial" w:cs="Arial"/>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направляет следующую заявку:</w:t>
      </w:r>
    </w:p>
    <w:p w:rsidR="005B7737" w:rsidRPr="00BD7BB3" w:rsidRDefault="005B7737" w:rsidP="00706EFE">
      <w:pPr>
        <w:spacing w:after="0"/>
        <w:jc w:val="both"/>
        <w:rPr>
          <w:rFonts w:ascii="Arial" w:eastAsia="Times New Roman" w:hAnsi="Arial" w:cs="Arial"/>
          <w:b/>
          <w:sz w:val="24"/>
          <w:szCs w:val="24"/>
          <w:lang w:eastAsia="ru-RU"/>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510"/>
        <w:gridCol w:w="5081"/>
        <w:gridCol w:w="4252"/>
      </w:tblGrid>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1.</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Полное наименование юридического лица, физического лица</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2.</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Для юридических лиц: основной государственный регистрационный номер записи в Едином государственном реестре юридических лиц</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3.</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706EFE"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Для физических лиц</w:t>
            </w:r>
            <w:r w:rsidR="005B7737" w:rsidRPr="00BD7BB3">
              <w:rPr>
                <w:rFonts w:ascii="Arial" w:eastAsia="Times New Roman" w:hAnsi="Arial" w:cs="Arial"/>
                <w:sz w:val="24"/>
                <w:szCs w:val="24"/>
                <w:lang w:eastAsia="ru-RU"/>
              </w:rPr>
              <w:t>: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4.</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Фактический адрес местонахождения юридического лица/адрес регистрации по месту жительства физического лица;</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почтовый адрес</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5.</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Контактный телефон, адрес электронной почты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6.</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7.</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Данные о планируемом месте (площадке)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адрес (местоположение);</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географические координаты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8.</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Данные о технических характеристиках планируемого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тип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покрытие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площадь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количество, вид и (или) тип планируемых к размещению емкостей, предназначенных для сбора и накопления ТКО, с указанием их объема (при наличии);</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планируемое место для складирования крупногабаритных отходов</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9.</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Данные о собственнике планируемого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для юридических лиц: полное наименование, основной государственный регистрационный номер записи в ЕГРЮЛ, фактический адрес;</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для физических лиц: фамилия, имя, </w:t>
            </w:r>
            <w:r w:rsidRPr="00BD7BB3">
              <w:rPr>
                <w:rFonts w:ascii="Arial" w:eastAsia="Times New Roman" w:hAnsi="Arial" w:cs="Arial"/>
                <w:sz w:val="24"/>
                <w:szCs w:val="24"/>
                <w:lang w:eastAsia="ru-RU"/>
              </w:rPr>
              <w:lastRenderedPageBreak/>
              <w:t>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10.</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Данные об источниках образования ТКО</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11.</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bl>
    <w:p w:rsidR="005B7737" w:rsidRPr="00BD7BB3" w:rsidRDefault="005B7737" w:rsidP="00706EFE">
      <w:pPr>
        <w:spacing w:after="0"/>
        <w:jc w:val="both"/>
        <w:rPr>
          <w:rFonts w:ascii="Arial" w:eastAsia="Times New Roman" w:hAnsi="Arial" w:cs="Arial"/>
          <w:b/>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Даю согласие на обработку персональных данных, содержащихся в настоящей</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заявке.</w:t>
      </w:r>
    </w:p>
    <w:p w:rsidR="005B7737" w:rsidRPr="00BD7BB3" w:rsidRDefault="005B7737" w:rsidP="00706EFE">
      <w:pPr>
        <w:spacing w:after="0"/>
        <w:jc w:val="both"/>
        <w:outlineLvl w:val="0"/>
        <w:rPr>
          <w:rFonts w:ascii="Arial" w:eastAsia="Times New Roman" w:hAnsi="Arial" w:cs="Arial"/>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Приложение:</w:t>
      </w:r>
    </w:p>
    <w:p w:rsidR="005B7737" w:rsidRPr="00BD7BB3" w:rsidRDefault="005B7737" w:rsidP="00706EFE">
      <w:pPr>
        <w:spacing w:after="0"/>
        <w:jc w:val="both"/>
        <w:outlineLvl w:val="0"/>
        <w:rPr>
          <w:rFonts w:ascii="Arial" w:eastAsia="Times New Roman" w:hAnsi="Arial" w:cs="Arial"/>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_____________                                     __________________</w:t>
      </w: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(дата)                                        </w:t>
      </w:r>
      <w:r w:rsidRPr="00BD7BB3">
        <w:rPr>
          <w:rFonts w:ascii="Arial" w:eastAsia="Times New Roman" w:hAnsi="Arial" w:cs="Arial"/>
          <w:sz w:val="24"/>
          <w:szCs w:val="24"/>
          <w:lang w:eastAsia="ru-RU"/>
        </w:rPr>
        <w:tab/>
      </w:r>
      <w:r w:rsidRPr="00BD7BB3">
        <w:rPr>
          <w:rFonts w:ascii="Arial" w:eastAsia="Times New Roman" w:hAnsi="Arial" w:cs="Arial"/>
          <w:sz w:val="24"/>
          <w:szCs w:val="24"/>
          <w:lang w:eastAsia="ru-RU"/>
        </w:rPr>
        <w:tab/>
      </w:r>
      <w:r w:rsidRPr="00BD7BB3">
        <w:rPr>
          <w:rFonts w:ascii="Arial" w:eastAsia="Times New Roman" w:hAnsi="Arial" w:cs="Arial"/>
          <w:sz w:val="24"/>
          <w:szCs w:val="24"/>
          <w:lang w:eastAsia="ru-RU"/>
        </w:rPr>
        <w:tab/>
        <w:t xml:space="preserve">    (подпись)</w:t>
      </w:r>
    </w:p>
    <w:p w:rsidR="005B7737" w:rsidRPr="00BD7BB3" w:rsidRDefault="005B7737" w:rsidP="00706EFE">
      <w:pPr>
        <w:spacing w:after="0"/>
        <w:jc w:val="both"/>
        <w:rPr>
          <w:rFonts w:ascii="Arial" w:eastAsia="Times New Roman" w:hAnsi="Arial" w:cs="Arial"/>
          <w:b/>
          <w:sz w:val="24"/>
          <w:szCs w:val="24"/>
          <w:lang w:eastAsia="ru-RU"/>
        </w:rPr>
      </w:pPr>
    </w:p>
    <w:p w:rsidR="00706EFE" w:rsidRPr="00BD7BB3" w:rsidRDefault="00706EFE">
      <w:pPr>
        <w:spacing w:line="259" w:lineRule="auto"/>
        <w:rPr>
          <w:rFonts w:ascii="Arial" w:eastAsia="Times New Roman" w:hAnsi="Arial" w:cs="Arial"/>
          <w:b/>
          <w:sz w:val="24"/>
          <w:szCs w:val="24"/>
          <w:lang w:eastAsia="ru-RU"/>
        </w:rPr>
      </w:pPr>
      <w:r w:rsidRPr="00BD7BB3">
        <w:rPr>
          <w:rFonts w:ascii="Arial" w:eastAsia="Times New Roman" w:hAnsi="Arial" w:cs="Arial"/>
          <w:b/>
          <w:sz w:val="24"/>
          <w:szCs w:val="24"/>
          <w:lang w:eastAsia="ru-RU"/>
        </w:rPr>
        <w:br w:type="page"/>
      </w:r>
    </w:p>
    <w:p w:rsidR="005B7737" w:rsidRPr="00BD7BB3" w:rsidRDefault="005B7737" w:rsidP="005B7737">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Приложение № 2</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к административному регламенту</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предоставления муниципальной услуги</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«Согласование создания места</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(площадки) накопления </w:t>
      </w:r>
      <w:proofErr w:type="gramStart"/>
      <w:r w:rsidRPr="00BD7BB3">
        <w:rPr>
          <w:rFonts w:ascii="Arial" w:eastAsia="Times New Roman" w:hAnsi="Arial" w:cs="Arial"/>
          <w:sz w:val="24"/>
          <w:szCs w:val="24"/>
          <w:lang w:eastAsia="ru-RU"/>
        </w:rPr>
        <w:t>твердых</w:t>
      </w:r>
      <w:proofErr w:type="gramEnd"/>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коммунальных отходов»</w:t>
      </w:r>
    </w:p>
    <w:p w:rsidR="005B7737" w:rsidRPr="00BD7BB3" w:rsidRDefault="005B7737" w:rsidP="005B7737">
      <w:pPr>
        <w:spacing w:after="0"/>
        <w:jc w:val="both"/>
        <w:rPr>
          <w:rFonts w:ascii="Arial" w:eastAsia="Times New Roman" w:hAnsi="Arial" w:cs="Arial"/>
          <w:b/>
          <w:sz w:val="24"/>
          <w:szCs w:val="24"/>
          <w:lang w:eastAsia="ru-RU"/>
        </w:rPr>
      </w:pPr>
    </w:p>
    <w:p w:rsidR="00706EFE" w:rsidRPr="00BD7BB3" w:rsidRDefault="00706EFE" w:rsidP="005B7737">
      <w:pPr>
        <w:spacing w:after="0"/>
        <w:jc w:val="both"/>
        <w:rPr>
          <w:rFonts w:ascii="Arial" w:eastAsia="Times New Roman" w:hAnsi="Arial" w:cs="Arial"/>
          <w:b/>
          <w:sz w:val="24"/>
          <w:szCs w:val="24"/>
          <w:lang w:eastAsia="ru-RU"/>
        </w:rPr>
      </w:pPr>
    </w:p>
    <w:p w:rsidR="005B7737" w:rsidRPr="00BD7BB3" w:rsidRDefault="005B7737" w:rsidP="005B7737">
      <w:pPr>
        <w:spacing w:after="0" w:line="360" w:lineRule="auto"/>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РЕШЕНИЕ</w:t>
      </w:r>
    </w:p>
    <w:p w:rsidR="005B7737" w:rsidRPr="00BD7BB3" w:rsidRDefault="005B7737" w:rsidP="005B7737">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о </w:t>
      </w:r>
      <w:proofErr w:type="gramStart"/>
      <w:r w:rsidRPr="00BD7BB3">
        <w:rPr>
          <w:rFonts w:ascii="Arial" w:eastAsia="Times New Roman" w:hAnsi="Arial" w:cs="Arial"/>
          <w:sz w:val="24"/>
          <w:szCs w:val="24"/>
          <w:lang w:eastAsia="ru-RU"/>
        </w:rPr>
        <w:t>согласовании</w:t>
      </w:r>
      <w:proofErr w:type="gramEnd"/>
      <w:r w:rsidRPr="00BD7BB3">
        <w:rPr>
          <w:rFonts w:ascii="Arial" w:eastAsia="Times New Roman" w:hAnsi="Arial" w:cs="Arial"/>
          <w:sz w:val="24"/>
          <w:szCs w:val="24"/>
          <w:lang w:eastAsia="ru-RU"/>
        </w:rPr>
        <w:t>/об отказе в согласовании создания места (площадки)</w:t>
      </w:r>
    </w:p>
    <w:p w:rsidR="005B7737" w:rsidRPr="00BD7BB3" w:rsidRDefault="005B7737" w:rsidP="005B7737">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накопления твердых коммунальных отходов</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5B7737">
      <w:pPr>
        <w:spacing w:after="0" w:line="360" w:lineRule="auto"/>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"__" ____________ 20__ г.</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5B7737">
      <w:pPr>
        <w:spacing w:after="0"/>
        <w:ind w:firstLine="708"/>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В соответствии с Административным регламентом пр</w:t>
      </w:r>
      <w:r w:rsidR="00706EFE" w:rsidRPr="00BD7BB3">
        <w:rPr>
          <w:rFonts w:ascii="Arial" w:eastAsia="Times New Roman" w:hAnsi="Arial" w:cs="Arial"/>
          <w:sz w:val="24"/>
          <w:szCs w:val="24"/>
          <w:lang w:eastAsia="ru-RU"/>
        </w:rPr>
        <w:t xml:space="preserve">едоставления муниципальной </w:t>
      </w:r>
      <w:r w:rsidRPr="00BD7BB3">
        <w:rPr>
          <w:rFonts w:ascii="Arial" w:eastAsia="Times New Roman" w:hAnsi="Arial" w:cs="Arial"/>
          <w:sz w:val="24"/>
          <w:szCs w:val="24"/>
          <w:lang w:eastAsia="ru-RU"/>
        </w:rPr>
        <w:t>услуги «Согласование создания места (площадки) накопления твердых коммунальных отходов» администрацией муниципального образования в лице _______________________________________</w:t>
      </w:r>
      <w:r w:rsidR="00706EFE" w:rsidRPr="00BD7BB3">
        <w:rPr>
          <w:rFonts w:ascii="Arial" w:eastAsia="Times New Roman" w:hAnsi="Arial" w:cs="Arial"/>
          <w:sz w:val="24"/>
          <w:szCs w:val="24"/>
          <w:lang w:eastAsia="ru-RU"/>
        </w:rPr>
        <w:t>_____________________________________</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(должность, Ф.И.О.)</w:t>
      </w:r>
    </w:p>
    <w:p w:rsidR="005B7737" w:rsidRPr="00BD7BB3" w:rsidRDefault="005B7737"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принято решение о </w:t>
      </w:r>
      <w:proofErr w:type="gramStart"/>
      <w:r w:rsidRPr="00BD7BB3">
        <w:rPr>
          <w:rFonts w:ascii="Arial" w:eastAsia="Times New Roman" w:hAnsi="Arial" w:cs="Arial"/>
          <w:sz w:val="24"/>
          <w:szCs w:val="24"/>
          <w:lang w:eastAsia="ru-RU"/>
        </w:rPr>
        <w:t>согласовании</w:t>
      </w:r>
      <w:proofErr w:type="gramEnd"/>
      <w:r w:rsidRPr="00BD7BB3">
        <w:rPr>
          <w:rFonts w:ascii="Arial" w:eastAsia="Times New Roman" w:hAnsi="Arial" w:cs="Arial"/>
          <w:sz w:val="24"/>
          <w:szCs w:val="24"/>
          <w:lang w:eastAsia="ru-RU"/>
        </w:rPr>
        <w:t>/об отказе в согласовании создания места (площадки) накопления ТКО по адресу:_____________________________________________________</w:t>
      </w:r>
    </w:p>
    <w:p w:rsidR="005B7737" w:rsidRPr="00BD7BB3" w:rsidRDefault="005B7737" w:rsidP="005B7737">
      <w:pPr>
        <w:spacing w:after="0"/>
        <w:rPr>
          <w:rFonts w:ascii="Arial" w:eastAsia="Times New Roman" w:hAnsi="Arial" w:cs="Arial"/>
          <w:b/>
          <w:sz w:val="24"/>
          <w:szCs w:val="24"/>
          <w:lang w:eastAsia="ru-RU"/>
        </w:rPr>
      </w:pPr>
      <w:r w:rsidRPr="00BD7BB3">
        <w:rPr>
          <w:rFonts w:ascii="Arial" w:eastAsia="Times New Roman" w:hAnsi="Arial" w:cs="Arial"/>
          <w:sz w:val="24"/>
          <w:szCs w:val="24"/>
          <w:lang w:eastAsia="ru-RU"/>
        </w:rPr>
        <w:t>_____________________________________________________________________________</w:t>
      </w:r>
    </w:p>
    <w:p w:rsidR="005B7737" w:rsidRPr="00BD7BB3" w:rsidRDefault="005B7737" w:rsidP="005B7737">
      <w:pPr>
        <w:spacing w:after="0"/>
        <w:jc w:val="both"/>
        <w:outlineLvl w:val="0"/>
        <w:rPr>
          <w:rFonts w:ascii="Arial" w:eastAsia="Times New Roman" w:hAnsi="Arial" w:cs="Arial"/>
          <w:sz w:val="24"/>
          <w:szCs w:val="24"/>
          <w:lang w:eastAsia="ru-RU"/>
        </w:rPr>
      </w:pPr>
    </w:p>
    <w:p w:rsidR="005B7737" w:rsidRPr="00BD7BB3" w:rsidRDefault="005B7737"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собственнику места (площадки) накопления твердых коммунальных отходов:</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__________________________________________________</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в лице заявителя: _____________________________________________________________________________,</w:t>
      </w:r>
    </w:p>
    <w:p w:rsidR="005B7737" w:rsidRPr="00BD7BB3" w:rsidRDefault="005B7737" w:rsidP="005B7737">
      <w:pPr>
        <w:spacing w:after="0"/>
        <w:jc w:val="both"/>
        <w:outlineLvl w:val="0"/>
        <w:rPr>
          <w:rFonts w:ascii="Arial" w:eastAsia="Times New Roman" w:hAnsi="Arial" w:cs="Arial"/>
          <w:sz w:val="24"/>
          <w:szCs w:val="24"/>
          <w:lang w:eastAsia="ru-RU"/>
        </w:rPr>
      </w:pPr>
      <w:proofErr w:type="gramStart"/>
      <w:r w:rsidRPr="00BD7BB3">
        <w:rPr>
          <w:rFonts w:ascii="Arial" w:eastAsia="Times New Roman" w:hAnsi="Arial" w:cs="Arial"/>
          <w:sz w:val="24"/>
          <w:szCs w:val="24"/>
          <w:lang w:eastAsia="ru-RU"/>
        </w:rPr>
        <w:t>действующего</w:t>
      </w:r>
      <w:proofErr w:type="gramEnd"/>
      <w:r w:rsidRPr="00BD7BB3">
        <w:rPr>
          <w:rFonts w:ascii="Arial" w:eastAsia="Times New Roman" w:hAnsi="Arial" w:cs="Arial"/>
          <w:sz w:val="24"/>
          <w:szCs w:val="24"/>
          <w:lang w:eastAsia="ru-RU"/>
        </w:rPr>
        <w:t xml:space="preserve"> на</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основании: ____________________________________________________,</w:t>
      </w:r>
    </w:p>
    <w:p w:rsidR="005B7737" w:rsidRPr="00BD7BB3" w:rsidRDefault="005B7737"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наосновании__________________________________________________________________</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(указать обстоятельства, послужившие основанием для отказа)</w:t>
      </w:r>
    </w:p>
    <w:p w:rsidR="005B7737" w:rsidRPr="00BD7BB3" w:rsidRDefault="00706EFE"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Собственнику места</w:t>
      </w:r>
      <w:r w:rsidR="005B7737" w:rsidRPr="00BD7BB3">
        <w:rPr>
          <w:rFonts w:ascii="Arial" w:eastAsia="Times New Roman" w:hAnsi="Arial" w:cs="Arial"/>
          <w:sz w:val="24"/>
          <w:szCs w:val="24"/>
          <w:lang w:eastAsia="ru-RU"/>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rsidR="005B7737" w:rsidRPr="00BD7BB3" w:rsidRDefault="005B7737" w:rsidP="00706EFE">
      <w:pPr>
        <w:spacing w:after="0"/>
        <w:ind w:firstLine="709"/>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5B7737">
      <w:pPr>
        <w:spacing w:after="0" w:line="360" w:lineRule="auto"/>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_____________________       ____________      _________________</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(должность)                     </w:t>
      </w:r>
      <w:r w:rsidRPr="00BD7BB3">
        <w:rPr>
          <w:rFonts w:ascii="Arial" w:eastAsia="Times New Roman" w:hAnsi="Arial" w:cs="Arial"/>
          <w:sz w:val="24"/>
          <w:szCs w:val="24"/>
          <w:lang w:eastAsia="ru-RU"/>
        </w:rPr>
        <w:tab/>
        <w:t xml:space="preserve">       (подпись)                 </w:t>
      </w:r>
      <w:r w:rsidRPr="00BD7BB3">
        <w:rPr>
          <w:rFonts w:ascii="Arial" w:eastAsia="Times New Roman" w:hAnsi="Arial" w:cs="Arial"/>
          <w:sz w:val="24"/>
          <w:szCs w:val="24"/>
          <w:lang w:eastAsia="ru-RU"/>
        </w:rPr>
        <w:tab/>
      </w:r>
      <w:r w:rsidRPr="00BD7BB3">
        <w:rPr>
          <w:rFonts w:ascii="Arial" w:eastAsia="Times New Roman" w:hAnsi="Arial" w:cs="Arial"/>
          <w:sz w:val="24"/>
          <w:szCs w:val="24"/>
          <w:lang w:eastAsia="ru-RU"/>
        </w:rPr>
        <w:tab/>
        <w:t xml:space="preserve">   (Ф.И.О)</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F12C76" w:rsidRPr="00BD7BB3" w:rsidRDefault="005B7737" w:rsidP="00706EFE">
      <w:pPr>
        <w:spacing w:after="0" w:line="360" w:lineRule="auto"/>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М.п.</w:t>
      </w:r>
    </w:p>
    <w:sectPr w:rsidR="00F12C76" w:rsidRPr="00BD7BB3" w:rsidSect="00F0115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95" w:rsidRDefault="00091195" w:rsidP="005B7737">
      <w:pPr>
        <w:spacing w:after="0"/>
      </w:pPr>
      <w:r>
        <w:separator/>
      </w:r>
    </w:p>
  </w:endnote>
  <w:endnote w:type="continuationSeparator" w:id="0">
    <w:p w:rsidR="00091195" w:rsidRDefault="00091195" w:rsidP="005B7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95" w:rsidRDefault="00091195" w:rsidP="005B7737">
      <w:pPr>
        <w:spacing w:after="0"/>
      </w:pPr>
      <w:r>
        <w:separator/>
      </w:r>
    </w:p>
  </w:footnote>
  <w:footnote w:type="continuationSeparator" w:id="0">
    <w:p w:rsidR="00091195" w:rsidRDefault="00091195" w:rsidP="005B77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923"/>
    <w:multiLevelType w:val="multilevel"/>
    <w:tmpl w:val="DC149FCC"/>
    <w:lvl w:ilvl="0">
      <w:start w:val="1"/>
      <w:numFmt w:val="decimal"/>
      <w:lvlText w:val="%1)"/>
      <w:lvlJc w:val="left"/>
      <w:pPr>
        <w:ind w:left="319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3E1619CD"/>
    <w:multiLevelType w:val="multilevel"/>
    <w:tmpl w:val="F53C9C08"/>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
    <w:nsid w:val="3EE92E3F"/>
    <w:multiLevelType w:val="multilevel"/>
    <w:tmpl w:val="B9A0A960"/>
    <w:lvl w:ilvl="0">
      <w:start w:val="1"/>
      <w:numFmt w:val="decimal"/>
      <w:lvlText w:val="%1."/>
      <w:lvlJc w:val="left"/>
      <w:pPr>
        <w:ind w:left="555" w:hanging="555"/>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6FAA23CC"/>
    <w:multiLevelType w:val="multilevel"/>
    <w:tmpl w:val="F80EDE7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37"/>
    <w:rsid w:val="000132A5"/>
    <w:rsid w:val="00091195"/>
    <w:rsid w:val="002857C6"/>
    <w:rsid w:val="005B7737"/>
    <w:rsid w:val="006C0B77"/>
    <w:rsid w:val="006E6413"/>
    <w:rsid w:val="00706EFE"/>
    <w:rsid w:val="008242FF"/>
    <w:rsid w:val="008330E6"/>
    <w:rsid w:val="00870751"/>
    <w:rsid w:val="00922C48"/>
    <w:rsid w:val="00933F2B"/>
    <w:rsid w:val="0098746F"/>
    <w:rsid w:val="00B17170"/>
    <w:rsid w:val="00B915B7"/>
    <w:rsid w:val="00BD7BB3"/>
    <w:rsid w:val="00E904A7"/>
    <w:rsid w:val="00EA59DF"/>
    <w:rsid w:val="00EE4070"/>
    <w:rsid w:val="00F064B2"/>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37"/>
    <w:rPr>
      <w:rFonts w:ascii="Tahoma" w:eastAsia="Times New Roman" w:hAnsi="Tahoma" w:cs="Times New Roman"/>
      <w:b/>
      <w:sz w:val="28"/>
      <w:szCs w:val="20"/>
      <w:lang w:eastAsia="ru-RU"/>
    </w:rPr>
  </w:style>
  <w:style w:type="paragraph" w:styleId="a3">
    <w:name w:val="List Paragraph"/>
    <w:basedOn w:val="a"/>
    <w:link w:val="a4"/>
    <w:uiPriority w:val="34"/>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uiPriority w:val="10"/>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uiPriority w:val="10"/>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 w:type="paragraph" w:styleId="ac">
    <w:name w:val="Balloon Text"/>
    <w:basedOn w:val="a"/>
    <w:link w:val="ad"/>
    <w:uiPriority w:val="99"/>
    <w:semiHidden/>
    <w:unhideWhenUsed/>
    <w:rsid w:val="00933F2B"/>
    <w:pPr>
      <w:spacing w:after="0"/>
    </w:pPr>
    <w:rPr>
      <w:rFonts w:ascii="Tahoma" w:hAnsi="Tahoma" w:cs="Tahoma"/>
      <w:sz w:val="16"/>
      <w:szCs w:val="16"/>
    </w:rPr>
  </w:style>
  <w:style w:type="character" w:customStyle="1" w:styleId="ad">
    <w:name w:val="Текст выноски Знак"/>
    <w:basedOn w:val="a0"/>
    <w:link w:val="ac"/>
    <w:uiPriority w:val="99"/>
    <w:semiHidden/>
    <w:rsid w:val="00933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37"/>
    <w:rPr>
      <w:rFonts w:ascii="Tahoma" w:eastAsia="Times New Roman" w:hAnsi="Tahoma" w:cs="Times New Roman"/>
      <w:b/>
      <w:sz w:val="28"/>
      <w:szCs w:val="20"/>
      <w:lang w:eastAsia="ru-RU"/>
    </w:rPr>
  </w:style>
  <w:style w:type="paragraph" w:styleId="a3">
    <w:name w:val="List Paragraph"/>
    <w:basedOn w:val="a"/>
    <w:link w:val="a4"/>
    <w:uiPriority w:val="34"/>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uiPriority w:val="10"/>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uiPriority w:val="10"/>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 w:type="paragraph" w:styleId="ac">
    <w:name w:val="Balloon Text"/>
    <w:basedOn w:val="a"/>
    <w:link w:val="ad"/>
    <w:uiPriority w:val="99"/>
    <w:semiHidden/>
    <w:unhideWhenUsed/>
    <w:rsid w:val="00933F2B"/>
    <w:pPr>
      <w:spacing w:after="0"/>
    </w:pPr>
    <w:rPr>
      <w:rFonts w:ascii="Tahoma" w:hAnsi="Tahoma" w:cs="Tahoma"/>
      <w:sz w:val="16"/>
      <w:szCs w:val="16"/>
    </w:rPr>
  </w:style>
  <w:style w:type="character" w:customStyle="1" w:styleId="ad">
    <w:name w:val="Текст выноски Знак"/>
    <w:basedOn w:val="a0"/>
    <w:link w:val="ac"/>
    <w:uiPriority w:val="99"/>
    <w:semiHidden/>
    <w:rsid w:val="00933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styles" Target="styles.xml"/><Relationship Id="rId16"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8784</Words>
  <Characters>50070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KuTaeBKa</cp:lastModifiedBy>
  <cp:revision>2</cp:revision>
  <cp:lastPrinted>2024-04-04T08:53:00Z</cp:lastPrinted>
  <dcterms:created xsi:type="dcterms:W3CDTF">2024-04-04T08:55:00Z</dcterms:created>
  <dcterms:modified xsi:type="dcterms:W3CDTF">2024-04-04T08:55:00Z</dcterms:modified>
</cp:coreProperties>
</file>