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95" w:rsidRDefault="00BA7995">
      <w:pPr>
        <w:outlineLvl w:val="0"/>
        <w:rPr>
          <w:rFonts w:ascii="Bookman Old Style" w:hAnsi="Bookman Old Style"/>
          <w:b/>
        </w:rPr>
      </w:pPr>
    </w:p>
    <w:p w:rsidR="00BA7995" w:rsidRDefault="00BA7995">
      <w:pPr>
        <w:jc w:val="center"/>
        <w:outlineLvl w:val="0"/>
        <w:rPr>
          <w:rFonts w:ascii="Bookman Old Style" w:hAnsi="Bookman Old Style"/>
          <w:b/>
        </w:rPr>
      </w:pPr>
    </w:p>
    <w:p w:rsidR="00BA7995" w:rsidRDefault="00BA7995">
      <w:pPr>
        <w:jc w:val="center"/>
        <w:outlineLvl w:val="0"/>
        <w:rPr>
          <w:rFonts w:ascii="Bookman Old Style" w:hAnsi="Bookman Old Style"/>
          <w:b/>
        </w:rPr>
      </w:pPr>
    </w:p>
    <w:p w:rsidR="00BA7995" w:rsidRDefault="003621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A7995" w:rsidRDefault="003621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A7995" w:rsidRDefault="003621D6">
      <w:pPr>
        <w:jc w:val="center"/>
        <w:outlineLvl w:val="0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>АДМИНИСТРАЦИЯ</w:t>
      </w:r>
    </w:p>
    <w:p w:rsidR="00BA7995" w:rsidRDefault="003621D6">
      <w:pPr>
        <w:jc w:val="center"/>
        <w:outlineLvl w:val="0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>КИТАЕВСКОГО  СЕЛЬСОВЕТА</w:t>
      </w:r>
    </w:p>
    <w:p w:rsidR="00BA7995" w:rsidRDefault="003621D6">
      <w:pPr>
        <w:jc w:val="center"/>
        <w:outlineLvl w:val="0"/>
        <w:rPr>
          <w:rFonts w:ascii="Bookman Old Style" w:hAnsi="Bookman Old Style"/>
          <w:b/>
          <w:sz w:val="44"/>
        </w:rPr>
      </w:pPr>
      <w:proofErr w:type="gramStart"/>
      <w:r>
        <w:rPr>
          <w:rFonts w:ascii="Bookman Old Style" w:hAnsi="Bookman Old Style"/>
          <w:b/>
          <w:sz w:val="44"/>
        </w:rPr>
        <w:t>П</w:t>
      </w:r>
      <w:proofErr w:type="gramEnd"/>
      <w:r>
        <w:rPr>
          <w:rFonts w:ascii="Bookman Old Style" w:hAnsi="Bookman Old Style"/>
          <w:b/>
          <w:sz w:val="44"/>
        </w:rPr>
        <w:t xml:space="preserve"> О С Т А Н О В Л Е Н И Е</w:t>
      </w:r>
    </w:p>
    <w:p w:rsidR="00BA7995" w:rsidRDefault="00BA7995">
      <w:pPr>
        <w:jc w:val="center"/>
        <w:rPr>
          <w:sz w:val="28"/>
          <w:shd w:val="clear" w:color="auto" w:fill="FFD821"/>
        </w:rPr>
      </w:pPr>
    </w:p>
    <w:p w:rsidR="00BA7995" w:rsidRDefault="003621D6">
      <w:pPr>
        <w:jc w:val="both"/>
        <w:rPr>
          <w:sz w:val="26"/>
          <w:shd w:val="clear" w:color="auto" w:fill="FFD821"/>
        </w:rPr>
      </w:pPr>
      <w:r>
        <w:rPr>
          <w:sz w:val="26"/>
          <w:shd w:val="clear" w:color="auto" w:fill="FFD821"/>
        </w:rPr>
        <w:t>от 25</w:t>
      </w:r>
      <w:r>
        <w:rPr>
          <w:sz w:val="26"/>
          <w:shd w:val="clear" w:color="auto" w:fill="FFD821"/>
        </w:rPr>
        <w:t>.07</w:t>
      </w:r>
      <w:r>
        <w:rPr>
          <w:sz w:val="26"/>
          <w:shd w:val="clear" w:color="auto" w:fill="FFD821"/>
        </w:rPr>
        <w:t>.2024 г                                                                         № 40</w:t>
      </w:r>
      <w:r>
        <w:rPr>
          <w:sz w:val="26"/>
          <w:shd w:val="clear" w:color="auto" w:fill="FFD821"/>
        </w:rPr>
        <w:t>-па</w:t>
      </w:r>
    </w:p>
    <w:p w:rsidR="00BA7995" w:rsidRDefault="003621D6">
      <w:pPr>
        <w:rPr>
          <w:b/>
          <w:sz w:val="28"/>
        </w:rPr>
      </w:pPr>
      <w:r>
        <w:rPr>
          <w:b/>
          <w:sz w:val="28"/>
        </w:rPr>
        <w:t xml:space="preserve">Об исполнении бюджета </w:t>
      </w:r>
      <w:r>
        <w:rPr>
          <w:b/>
          <w:sz w:val="28"/>
        </w:rPr>
        <w:t>муниципального образования</w:t>
      </w:r>
    </w:p>
    <w:p w:rsidR="00BA7995" w:rsidRDefault="003621D6">
      <w:pPr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за 1 полугодие  2024  года</w:t>
      </w:r>
    </w:p>
    <w:p w:rsidR="00BA7995" w:rsidRDefault="00BA7995">
      <w:pPr>
        <w:rPr>
          <w:sz w:val="28"/>
        </w:rPr>
      </w:pPr>
    </w:p>
    <w:p w:rsidR="00BA7995" w:rsidRDefault="00BA7995">
      <w:pPr>
        <w:rPr>
          <w:sz w:val="28"/>
        </w:rPr>
      </w:pPr>
    </w:p>
    <w:p w:rsidR="00BA7995" w:rsidRDefault="003621D6">
      <w:pPr>
        <w:ind w:firstLine="720"/>
        <w:jc w:val="both"/>
        <w:rPr>
          <w:sz w:val="26"/>
        </w:rPr>
      </w:pPr>
      <w:r>
        <w:rPr>
          <w:sz w:val="26"/>
        </w:rPr>
        <w:t>Руководствуясь статьей 264.2 Бюджетного кодекса Российской Федерации, статьей 50 Устава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</w:t>
      </w:r>
      <w:r>
        <w:rPr>
          <w:sz w:val="26"/>
        </w:rPr>
        <w:t xml:space="preserve">урской области, Администрация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ПОСТАНОВЛЯЕТ:</w:t>
      </w:r>
    </w:p>
    <w:p w:rsidR="00BA7995" w:rsidRDefault="003621D6">
      <w:pPr>
        <w:ind w:firstLine="720"/>
        <w:jc w:val="both"/>
        <w:rPr>
          <w:i/>
          <w:sz w:val="26"/>
        </w:rPr>
      </w:pPr>
      <w:r>
        <w:rPr>
          <w:sz w:val="26"/>
        </w:rPr>
        <w:t>1.Утвердить отчет об исполнении бюджета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 за 1 полугодие  2024 года по доходам в сумме 1 261 183,16 </w:t>
      </w:r>
      <w:proofErr w:type="spellStart"/>
      <w:r>
        <w:rPr>
          <w:sz w:val="26"/>
        </w:rPr>
        <w:t>руб</w:t>
      </w:r>
      <w:proofErr w:type="spellEnd"/>
      <w:r>
        <w:rPr>
          <w:sz w:val="26"/>
        </w:rPr>
        <w:t xml:space="preserve">; </w:t>
      </w:r>
    </w:p>
    <w:p w:rsidR="00BA7995" w:rsidRDefault="003621D6">
      <w:pPr>
        <w:ind w:firstLine="720"/>
        <w:jc w:val="both"/>
        <w:rPr>
          <w:i/>
          <w:sz w:val="26"/>
        </w:rPr>
      </w:pPr>
      <w:r>
        <w:rPr>
          <w:sz w:val="26"/>
        </w:rPr>
        <w:t xml:space="preserve">по расходам в сумме 2 330 920,64 </w:t>
      </w:r>
      <w:proofErr w:type="spellStart"/>
      <w:r>
        <w:rPr>
          <w:sz w:val="26"/>
        </w:rPr>
        <w:t>руб</w:t>
      </w:r>
      <w:proofErr w:type="spellEnd"/>
      <w:r>
        <w:rPr>
          <w:sz w:val="26"/>
        </w:rPr>
        <w:t>;</w:t>
      </w:r>
    </w:p>
    <w:p w:rsidR="00BA7995" w:rsidRDefault="003621D6">
      <w:pPr>
        <w:ind w:firstLine="720"/>
        <w:jc w:val="both"/>
        <w:rPr>
          <w:i/>
          <w:sz w:val="26"/>
        </w:rPr>
      </w:pPr>
      <w:r>
        <w:rPr>
          <w:sz w:val="28"/>
        </w:rPr>
        <w:t>по источникам внутреннего финансирования дефицита/профицит бюджета в сумме 1 069 737,48 рублей.</w:t>
      </w:r>
    </w:p>
    <w:p w:rsidR="00BA7995" w:rsidRDefault="003621D6">
      <w:pPr>
        <w:ind w:firstLine="720"/>
        <w:jc w:val="both"/>
        <w:rPr>
          <w:i/>
          <w:sz w:val="26"/>
        </w:rPr>
      </w:pPr>
      <w:r>
        <w:rPr>
          <w:i/>
          <w:sz w:val="26"/>
        </w:rPr>
        <w:t>2.</w:t>
      </w:r>
      <w:r>
        <w:rPr>
          <w:sz w:val="26"/>
        </w:rPr>
        <w:t xml:space="preserve">Направить отчет об исполнении бюджета муниципального </w:t>
      </w:r>
      <w:r>
        <w:rPr>
          <w:sz w:val="26"/>
        </w:rPr>
        <w:t>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</w:t>
      </w:r>
      <w:r>
        <w:rPr>
          <w:sz w:val="26"/>
        </w:rPr>
        <w:t>ти за 1 полугодие  2024 года, утвержденный п.1 настоящего постановления Собранию депутатов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 и Ревизионную комиссию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области.</w:t>
      </w:r>
    </w:p>
    <w:p w:rsidR="00BA7995" w:rsidRDefault="003621D6">
      <w:pPr>
        <w:jc w:val="both"/>
        <w:rPr>
          <w:sz w:val="26"/>
        </w:rPr>
      </w:pPr>
      <w:r>
        <w:rPr>
          <w:sz w:val="26"/>
        </w:rPr>
        <w:t xml:space="preserve">           3.</w:t>
      </w:r>
      <w:proofErr w:type="gramStart"/>
      <w:r>
        <w:rPr>
          <w:sz w:val="26"/>
        </w:rPr>
        <w:t>Контроль</w:t>
      </w:r>
      <w:r>
        <w:rPr>
          <w:sz w:val="26"/>
        </w:rPr>
        <w:t xml:space="preserve">  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BA7995" w:rsidRDefault="003621D6">
      <w:pPr>
        <w:rPr>
          <w:sz w:val="26"/>
        </w:rPr>
      </w:pPr>
      <w:r>
        <w:rPr>
          <w:sz w:val="26"/>
        </w:rPr>
        <w:t xml:space="preserve">           4.Постановление вступает в силу со дня его подписания и подлежит обнародованию на официальном сайте Администрации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в сети  ИНТЕРНЕТ.</w:t>
      </w:r>
    </w:p>
    <w:p w:rsidR="00BA7995" w:rsidRDefault="00BA7995">
      <w:pPr>
        <w:rPr>
          <w:sz w:val="26"/>
        </w:rPr>
      </w:pPr>
    </w:p>
    <w:p w:rsidR="00BA7995" w:rsidRDefault="00BA7995">
      <w:pPr>
        <w:rPr>
          <w:sz w:val="26"/>
        </w:rPr>
      </w:pPr>
    </w:p>
    <w:p w:rsidR="00BA7995" w:rsidRDefault="003621D6">
      <w:pPr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</w:t>
      </w:r>
      <w:r>
        <w:rPr>
          <w:sz w:val="26"/>
        </w:rPr>
        <w:t xml:space="preserve">та                                                                 </w:t>
      </w:r>
      <w:proofErr w:type="spellStart"/>
      <w:r>
        <w:rPr>
          <w:sz w:val="26"/>
        </w:rPr>
        <w:t>О.Н.Евглевская</w:t>
      </w:r>
      <w:proofErr w:type="spellEnd"/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3621D6">
      <w:pPr>
        <w:jc w:val="right"/>
      </w:pPr>
      <w:r>
        <w:lastRenderedPageBreak/>
        <w:t>Приложение</w:t>
      </w:r>
    </w:p>
    <w:p w:rsidR="00BA7995" w:rsidRDefault="003621D6">
      <w:pPr>
        <w:jc w:val="right"/>
      </w:pPr>
      <w:r>
        <w:t>к постановлению Администрации</w:t>
      </w:r>
    </w:p>
    <w:p w:rsidR="00BA7995" w:rsidRDefault="003621D6">
      <w:pPr>
        <w:jc w:val="right"/>
      </w:pPr>
      <w:proofErr w:type="spellStart"/>
      <w:r>
        <w:t>Китаевского</w:t>
      </w:r>
      <w:proofErr w:type="spellEnd"/>
      <w:r>
        <w:t xml:space="preserve"> сельсовета </w:t>
      </w:r>
    </w:p>
    <w:p w:rsidR="00BA7995" w:rsidRDefault="003621D6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BA7995" w:rsidRDefault="003621D6">
      <w:pPr>
        <w:jc w:val="right"/>
        <w:rPr>
          <w:shd w:val="clear" w:color="auto" w:fill="FFD821"/>
        </w:rPr>
      </w:pPr>
      <w:r>
        <w:rPr>
          <w:shd w:val="clear" w:color="auto" w:fill="FFD821"/>
        </w:rPr>
        <w:t>от 25</w:t>
      </w:r>
      <w:r>
        <w:rPr>
          <w:shd w:val="clear" w:color="auto" w:fill="FFD821"/>
        </w:rPr>
        <w:t>.07</w:t>
      </w:r>
      <w:r>
        <w:rPr>
          <w:shd w:val="clear" w:color="auto" w:fill="FFD821"/>
        </w:rPr>
        <w:t>.2024г №40</w:t>
      </w:r>
      <w:r>
        <w:rPr>
          <w:shd w:val="clear" w:color="auto" w:fill="FFD821"/>
        </w:rPr>
        <w:t>-па</w:t>
      </w:r>
    </w:p>
    <w:p w:rsidR="00BA7995" w:rsidRDefault="00BA7995">
      <w:pPr>
        <w:jc w:val="right"/>
      </w:pPr>
    </w:p>
    <w:p w:rsidR="00BA7995" w:rsidRDefault="003621D6">
      <w:pPr>
        <w:tabs>
          <w:tab w:val="left" w:pos="2775"/>
        </w:tabs>
        <w:jc w:val="center"/>
        <w:rPr>
          <w:rFonts w:ascii="Bookman Old Style" w:hAnsi="Bookman Old Style"/>
        </w:rPr>
      </w:pPr>
      <w:r>
        <w:rPr>
          <w:b/>
          <w:sz w:val="28"/>
        </w:rPr>
        <w:t>Источники финансирования дефицита бюджета</w:t>
      </w:r>
      <w:r>
        <w:rPr>
          <w:b/>
          <w:sz w:val="28"/>
        </w:rPr>
        <w:t xml:space="preserve">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1 полугодие 2024года</w:t>
      </w: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4"/>
        <w:gridCol w:w="697"/>
        <w:gridCol w:w="579"/>
        <w:gridCol w:w="615"/>
        <w:gridCol w:w="829"/>
        <w:gridCol w:w="519"/>
        <w:gridCol w:w="563"/>
        <w:gridCol w:w="1317"/>
        <w:gridCol w:w="1476"/>
      </w:tblGrid>
      <w:tr w:rsidR="00BA7995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источника финансирования дефицита бюджета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 бюджетной классификации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Утвержденные 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бюджетные 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BA7995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BA7995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финансирования дефицита бюджета - всего</w:t>
            </w:r>
          </w:p>
        </w:tc>
        <w:tc>
          <w:tcPr>
            <w:tcW w:w="6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3105" w:type="dxa"/>
            <w:gridSpan w:val="5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1 297 576,85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1 069 737,48</w:t>
            </w:r>
          </w:p>
        </w:tc>
      </w:tr>
      <w:tr w:rsidR="00BA7995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</w:tr>
      <w:tr w:rsidR="00BA7995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внутреннего финансирования бюджета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них: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9" w:type="dxa"/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</w:tr>
      <w:tr w:rsidR="00BA7995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внешнего финансирования бюджета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них: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9" w:type="dxa"/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</w:tr>
      <w:tr w:rsidR="00BA7995">
        <w:trPr>
          <w:trHeight w:hRule="exact" w:val="24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Изменение остатков средств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1 297 576,85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1 069 737,48</w:t>
            </w:r>
          </w:p>
        </w:tc>
      </w:tr>
      <w:tr w:rsidR="00BA7995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ind w:left="5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остатков средств, всего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-1 511 581,72</w:t>
            </w:r>
          </w:p>
        </w:tc>
      </w:tr>
      <w:tr w:rsidR="00BA7995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-1 511 581,72</w:t>
            </w:r>
          </w:p>
        </w:tc>
      </w:tr>
      <w:tr w:rsidR="00BA7995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</w:t>
            </w:r>
            <w:r>
              <w:rPr>
                <w:rFonts w:ascii="Arial" w:hAnsi="Arial"/>
                <w:sz w:val="16"/>
              </w:rPr>
              <w:t xml:space="preserve"> прочих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-1 511 581,72</w:t>
            </w:r>
          </w:p>
        </w:tc>
      </w:tr>
      <w:tr w:rsidR="00BA7995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прочих остатков денежных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-1 511 581,72</w:t>
            </w:r>
          </w:p>
        </w:tc>
      </w:tr>
      <w:tr w:rsidR="00BA7995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/>
                <w:sz w:val="16"/>
              </w:rPr>
              <w:t>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020110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-1 511 581,72</w:t>
            </w:r>
          </w:p>
        </w:tc>
      </w:tr>
      <w:tr w:rsidR="00BA7995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остатков средств, всего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2 581 319,20</w:t>
            </w:r>
          </w:p>
        </w:tc>
      </w:tr>
      <w:tr w:rsidR="00BA7995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2 581 319,20</w:t>
            </w:r>
          </w:p>
        </w:tc>
      </w:tr>
      <w:tr w:rsidR="00BA7995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Уменьшение прочих </w:t>
            </w:r>
            <w:r>
              <w:rPr>
                <w:rFonts w:ascii="Arial" w:hAnsi="Arial"/>
                <w:sz w:val="16"/>
              </w:rPr>
              <w:t>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2 581 319,20</w:t>
            </w:r>
          </w:p>
        </w:tc>
      </w:tr>
      <w:tr w:rsidR="00BA7995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прочих остатков денежных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2 581 319,20</w:t>
            </w:r>
          </w:p>
        </w:tc>
      </w:tr>
      <w:tr w:rsidR="00BA7995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Уменьшение прочих остатков денежных средств бюджетов сельских </w:t>
            </w:r>
            <w:r>
              <w:rPr>
                <w:rFonts w:ascii="Arial" w:hAnsi="Arial"/>
                <w:sz w:val="16"/>
              </w:rPr>
              <w:t>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020110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2 581 319,20</w:t>
            </w:r>
          </w:p>
        </w:tc>
      </w:tr>
    </w:tbl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rPr>
          <w:rFonts w:ascii="Bookman Old Style" w:hAnsi="Bookman Old Style"/>
        </w:rPr>
      </w:pPr>
    </w:p>
    <w:p w:rsidR="00BA7995" w:rsidRDefault="00BA7995">
      <w:pPr>
        <w:sectPr w:rsidR="00BA7995">
          <w:pgSz w:w="11906" w:h="16838"/>
          <w:pgMar w:top="1134" w:right="709" w:bottom="1134" w:left="1701" w:header="708" w:footer="708" w:gutter="0"/>
          <w:cols w:space="720"/>
        </w:sectPr>
      </w:pPr>
    </w:p>
    <w:p w:rsidR="00BA7995" w:rsidRDefault="003621D6">
      <w:pPr>
        <w:jc w:val="right"/>
      </w:pPr>
      <w:r>
        <w:lastRenderedPageBreak/>
        <w:t>Приложение N2</w:t>
      </w:r>
    </w:p>
    <w:p w:rsidR="00BA7995" w:rsidRDefault="003621D6">
      <w:pPr>
        <w:jc w:val="right"/>
      </w:pPr>
      <w:r>
        <w:t>к постановлению Администрации</w:t>
      </w:r>
    </w:p>
    <w:p w:rsidR="00BA7995" w:rsidRDefault="003621D6">
      <w:pPr>
        <w:jc w:val="right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BA7995" w:rsidRDefault="003621D6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BA7995" w:rsidRDefault="003621D6">
      <w:pPr>
        <w:jc w:val="right"/>
      </w:pPr>
      <w:r>
        <w:t>от 25.07.2024 года № 40</w:t>
      </w:r>
      <w:r>
        <w:t>-па</w:t>
      </w:r>
    </w:p>
    <w:p w:rsidR="00BA7995" w:rsidRDefault="00BA7995">
      <w:pPr>
        <w:jc w:val="right"/>
      </w:pPr>
    </w:p>
    <w:p w:rsidR="00BA7995" w:rsidRDefault="00BA7995">
      <w:pPr>
        <w:jc w:val="right"/>
      </w:pPr>
    </w:p>
    <w:p w:rsidR="00BA7995" w:rsidRDefault="003621D6">
      <w:pPr>
        <w:tabs>
          <w:tab w:val="left" w:pos="4395"/>
        </w:tabs>
        <w:spacing w:after="120"/>
        <w:jc w:val="center"/>
        <w:rPr>
          <w:b/>
          <w:sz w:val="28"/>
        </w:rPr>
      </w:pPr>
      <w:r>
        <w:rPr>
          <w:b/>
          <w:sz w:val="28"/>
        </w:rPr>
        <w:t>Поступления доходов в бюджет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</w:p>
    <w:p w:rsidR="00BA7995" w:rsidRDefault="003621D6">
      <w:pPr>
        <w:tabs>
          <w:tab w:val="left" w:pos="2775"/>
        </w:tabs>
        <w:jc w:val="center"/>
        <w:rPr>
          <w:rFonts w:ascii="Bookman Old Style" w:hAnsi="Bookman Old Style"/>
        </w:rPr>
      </w:pP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1 полугодие 2024 года</w:t>
      </w: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6"/>
        <w:gridCol w:w="697"/>
        <w:gridCol w:w="560"/>
        <w:gridCol w:w="1276"/>
        <w:gridCol w:w="740"/>
        <w:gridCol w:w="563"/>
        <w:gridCol w:w="2388"/>
        <w:gridCol w:w="2388"/>
      </w:tblGrid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BA7995" w:rsidRDefault="003621D6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BA7995" w:rsidRDefault="003621D6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13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дохода по бюджетной классификации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Утвержденные бюджетные </w:t>
            </w:r>
          </w:p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BA7995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бюджета - всего</w:t>
            </w:r>
          </w:p>
        </w:tc>
        <w:tc>
          <w:tcPr>
            <w:tcW w:w="69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3139" w:type="dxa"/>
            <w:gridSpan w:val="4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5 466 019,00</w:t>
            </w:r>
          </w:p>
        </w:tc>
        <w:tc>
          <w:tcPr>
            <w:tcW w:w="2388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1 261 183,16</w:t>
            </w:r>
          </w:p>
        </w:tc>
      </w:tr>
      <w:tr w:rsidR="00BA7995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нераспределенные</w:t>
            </w:r>
          </w:p>
        </w:tc>
        <w:tc>
          <w:tcPr>
            <w:tcW w:w="697" w:type="dxa"/>
            <w:vMerge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995" w:rsidRDefault="00BA7995"/>
        </w:tc>
        <w:tc>
          <w:tcPr>
            <w:tcW w:w="3139" w:type="dxa"/>
            <w:gridSpan w:val="4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995" w:rsidRDefault="00BA7995"/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88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/>
        </w:tc>
      </w:tr>
      <w:tr w:rsidR="00BA7995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распределенные</w:t>
            </w:r>
          </w:p>
        </w:tc>
        <w:tc>
          <w:tcPr>
            <w:tcW w:w="697" w:type="dxa"/>
            <w:vMerge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995" w:rsidRDefault="00BA7995"/>
        </w:tc>
        <w:tc>
          <w:tcPr>
            <w:tcW w:w="3139" w:type="dxa"/>
            <w:gridSpan w:val="4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7995" w:rsidRDefault="00BA7995"/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5 466 019,00</w:t>
            </w:r>
          </w:p>
        </w:tc>
        <w:tc>
          <w:tcPr>
            <w:tcW w:w="2388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/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740" w:type="dxa"/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НАЛОГОВЫЕ И НЕНАЛОГОВЫЕ ДОХОДЫ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3 812 292,00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751 320,16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НАЛОГИ НА </w:t>
            </w:r>
            <w:r>
              <w:rPr>
                <w:rFonts w:ascii="Arial" w:hAnsi="Arial"/>
                <w:sz w:val="16"/>
              </w:rPr>
              <w:t>ПРИБЫЛЬ, ДОХОДЫ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576 351,00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127 038,87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1010200001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576 351,00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127 038,87</w:t>
            </w:r>
          </w:p>
        </w:tc>
      </w:tr>
      <w:tr w:rsidR="00BA7995">
        <w:trPr>
          <w:trHeight w:hRule="exact" w:val="253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Налог</w:t>
            </w:r>
            <w:r>
              <w:rPr>
                <w:rFonts w:ascii="Arial" w:hAnsi="Arial"/>
                <w:sz w:val="16"/>
              </w:rPr>
      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</w:t>
            </w:r>
            <w:r>
              <w:rPr>
                <w:rFonts w:ascii="Arial" w:hAnsi="Arial"/>
                <w:sz w:val="16"/>
              </w:rPr>
              <w:t>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1010201001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120 626,86</w:t>
            </w:r>
          </w:p>
        </w:tc>
      </w:tr>
      <w:tr w:rsidR="00BA7995">
        <w:trPr>
          <w:trHeight w:hRule="exact" w:val="204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Налог на доходы физических лиц с доходов, полученных от </w:t>
            </w:r>
            <w:r>
              <w:rPr>
                <w:rFonts w:ascii="Arial" w:hAnsi="Arial"/>
                <w:sz w:val="16"/>
              </w:rPr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</w:t>
            </w:r>
            <w:r>
              <w:rPr>
                <w:rFonts w:ascii="Arial" w:hAnsi="Arial"/>
                <w:sz w:val="16"/>
              </w:rPr>
              <w:t>ии со статьей 227 Налогового кодекса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1010202001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63 049,00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68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</w:t>
            </w:r>
            <w:r>
              <w:rPr>
                <w:rFonts w:ascii="Arial" w:hAnsi="Arial"/>
                <w:sz w:val="16"/>
              </w:rPr>
              <w:t xml:space="preserve">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1010203001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432,01</w:t>
            </w:r>
          </w:p>
        </w:tc>
      </w:tr>
      <w:tr w:rsidR="00BA7995">
        <w:trPr>
          <w:trHeight w:hRule="exact" w:val="29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Налог на доходы физических лиц в части суммы налога, превышающей 650 000 </w:t>
            </w:r>
            <w:r>
              <w:rPr>
                <w:rFonts w:ascii="Arial" w:hAnsi="Arial"/>
                <w:sz w:val="16"/>
              </w:rPr>
              <w:t>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</w:t>
            </w:r>
            <w:r>
              <w:rPr>
                <w:rFonts w:ascii="Arial" w:hAnsi="Arial"/>
                <w:sz w:val="16"/>
              </w:rPr>
              <w:t>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/>
                <w:sz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1010208001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303 771,00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3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Налог на доходы физических лиц в </w:t>
            </w:r>
            <w:r>
              <w:rPr>
                <w:rFonts w:ascii="Arial" w:hAnsi="Arial"/>
                <w:sz w:val="16"/>
              </w:rPr>
              <w:t>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1010213001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5 980,00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НАЛОГИ НА </w:t>
            </w:r>
            <w:r>
              <w:rPr>
                <w:rFonts w:ascii="Arial" w:hAnsi="Arial"/>
                <w:sz w:val="16"/>
              </w:rPr>
              <w:t>СОВОКУПНЫЙ ДОХОД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198 588,50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1050300001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198 588,50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1050301001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198 588,50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НАЛОГИ НА </w:t>
            </w:r>
            <w:r>
              <w:rPr>
                <w:rFonts w:ascii="Arial" w:hAnsi="Arial"/>
                <w:sz w:val="16"/>
              </w:rPr>
              <w:t>ИМУЩЕСТВО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2 231 885,00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407 630,79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1060100000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430 445,00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60 797,02</w:t>
            </w:r>
          </w:p>
        </w:tc>
      </w:tr>
      <w:tr w:rsidR="00BA7995">
        <w:trPr>
          <w:trHeight w:hRule="exact" w:val="95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1060103010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430 445,00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60 797,02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1 801 440,00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346 833,77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1060603000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801 375,00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277 542,00</w:t>
            </w:r>
          </w:p>
        </w:tc>
      </w:tr>
      <w:tr w:rsidR="00BA7995">
        <w:trPr>
          <w:trHeight w:hRule="exact" w:val="8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1060603310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801 375,00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277 542,00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1060604000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1 000 065,00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69 291,77</w:t>
            </w:r>
          </w:p>
        </w:tc>
      </w:tr>
      <w:tr w:rsidR="00BA7995">
        <w:trPr>
          <w:trHeight w:hRule="exact" w:val="79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1060604310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1 000 065,00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69 291,77</w:t>
            </w:r>
          </w:p>
        </w:tc>
      </w:tr>
      <w:tr w:rsidR="00BA7995">
        <w:trPr>
          <w:trHeight w:hRule="exact" w:val="81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ДОХОДЫ ОТ </w:t>
            </w:r>
            <w:r>
              <w:rPr>
                <w:rFonts w:ascii="Arial" w:hAnsi="Arial"/>
                <w:sz w:val="16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18 062,00</w:t>
            </w:r>
          </w:p>
        </w:tc>
      </w:tr>
      <w:tr w:rsidR="00BA7995">
        <w:trPr>
          <w:trHeight w:hRule="exact" w:val="176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rFonts w:ascii="Arial" w:hAnsi="Arial"/>
                <w:sz w:val="16"/>
              </w:rPr>
              <w:t>дприятий, в том числе казенных)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18 062,00</w:t>
            </w:r>
          </w:p>
        </w:tc>
      </w:tr>
      <w:tr w:rsidR="00BA7995">
        <w:trPr>
          <w:trHeight w:hRule="exact" w:val="154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</w:t>
            </w:r>
            <w:r>
              <w:rPr>
                <w:rFonts w:ascii="Arial" w:hAnsi="Arial"/>
                <w:sz w:val="16"/>
              </w:rPr>
              <w:t xml:space="preserve">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1110502000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18 062,00</w:t>
            </w:r>
          </w:p>
        </w:tc>
      </w:tr>
      <w:tr w:rsidR="00BA7995">
        <w:trPr>
          <w:trHeight w:hRule="exact" w:val="128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Доходы, получаемые в виде арендной платы, а также средства от продажи права на заключение договоров аренды</w:t>
            </w:r>
            <w:r>
              <w:rPr>
                <w:rFonts w:ascii="Arial" w:hAnsi="Arial"/>
                <w:sz w:val="16"/>
              </w:rPr>
              <w:t xml:space="preserve">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1110502510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18 062,00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БЕЗВОЗМЕЗДНЫЕ ПОСТУПЛЕНИЯ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1 653 727,00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509 863,00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1 653 727,00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509 863,00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1 233 793,00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2021500200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2021500210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</w:tr>
      <w:tr w:rsidR="00BA7995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2021600100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932 585,00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</w:t>
            </w:r>
            <w:r>
              <w:rPr>
                <w:rFonts w:ascii="Arial" w:hAnsi="Arial"/>
                <w:sz w:val="16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2021600110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932 585,00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67 455,00</w:t>
            </w:r>
          </w:p>
        </w:tc>
      </w:tr>
      <w:tr w:rsidR="00BA7995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Субвенции бюджетам </w:t>
            </w:r>
            <w:r>
              <w:rPr>
                <w:rFonts w:ascii="Arial" w:hAnsi="Arial"/>
                <w:sz w:val="16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2023511800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67 455,00</w:t>
            </w:r>
          </w:p>
        </w:tc>
      </w:tr>
      <w:tr w:rsidR="00BA7995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Arial" w:hAnsi="Arial"/>
                <w:sz w:val="16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2023511810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67 455,00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119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Межбюджетные трансферты, передаваемые бюджетам </w:t>
            </w:r>
            <w:r>
              <w:rPr>
                <w:rFonts w:ascii="Arial" w:hAnsi="Arial"/>
                <w:sz w:val="16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2024001400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16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Межбюджетные трансферты, передаваемые бюджетам сельских </w:t>
            </w:r>
            <w:r>
              <w:rPr>
                <w:rFonts w:ascii="Arial" w:hAnsi="Arial"/>
                <w:sz w:val="16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2024001410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</w:tbl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BA7995" w:rsidRDefault="003621D6">
      <w:pPr>
        <w:jc w:val="right"/>
      </w:pPr>
      <w:r>
        <w:lastRenderedPageBreak/>
        <w:t>Приложение № 3</w:t>
      </w:r>
    </w:p>
    <w:p w:rsidR="00BA7995" w:rsidRDefault="003621D6">
      <w:pPr>
        <w:jc w:val="right"/>
      </w:pPr>
      <w:r>
        <w:t xml:space="preserve">к </w:t>
      </w:r>
      <w:r>
        <w:t>постановлению Администрации</w:t>
      </w:r>
    </w:p>
    <w:p w:rsidR="00BA7995" w:rsidRDefault="003621D6">
      <w:pPr>
        <w:jc w:val="right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BA7995" w:rsidRDefault="003621D6">
      <w:pPr>
        <w:jc w:val="right"/>
      </w:pPr>
      <w:proofErr w:type="spellStart"/>
      <w:r>
        <w:t>Медвенского</w:t>
      </w:r>
      <w:proofErr w:type="spellEnd"/>
      <w:r>
        <w:t xml:space="preserve"> района</w:t>
      </w:r>
    </w:p>
    <w:p w:rsidR="003621D6" w:rsidRDefault="003621D6" w:rsidP="003621D6">
      <w:pPr>
        <w:jc w:val="right"/>
        <w:rPr>
          <w:shd w:val="clear" w:color="auto" w:fill="FFD821"/>
        </w:rPr>
      </w:pPr>
      <w:r>
        <w:rPr>
          <w:shd w:val="clear" w:color="auto" w:fill="FFD821"/>
        </w:rPr>
        <w:t>от 25.07.2024г №40-па</w:t>
      </w:r>
    </w:p>
    <w:p w:rsidR="00BA7995" w:rsidRDefault="00BA7995">
      <w:pPr>
        <w:jc w:val="right"/>
      </w:pPr>
      <w:bookmarkStart w:id="0" w:name="_GoBack"/>
      <w:bookmarkEnd w:id="0"/>
    </w:p>
    <w:p w:rsidR="00BA7995" w:rsidRDefault="00BA7995">
      <w:pPr>
        <w:jc w:val="right"/>
      </w:pPr>
    </w:p>
    <w:p w:rsidR="00BA7995" w:rsidRDefault="003621D6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Распределение расходов бюджета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1 полугодие 2024</w:t>
      </w:r>
      <w:r>
        <w:rPr>
          <w:b/>
          <w:sz w:val="28"/>
        </w:rPr>
        <w:t xml:space="preserve"> года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6"/>
        <w:gridCol w:w="697"/>
        <w:gridCol w:w="632"/>
        <w:gridCol w:w="624"/>
        <w:gridCol w:w="888"/>
        <w:gridCol w:w="756"/>
        <w:gridCol w:w="563"/>
        <w:gridCol w:w="2388"/>
        <w:gridCol w:w="2388"/>
      </w:tblGrid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46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расхода по бюджетной классификации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Ут</w:t>
            </w:r>
            <w:r>
              <w:rPr>
                <w:rFonts w:ascii="Arial" w:hAnsi="Arial"/>
                <w:sz w:val="16"/>
              </w:rPr>
              <w:t xml:space="preserve">вержденные 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бюджетные </w:t>
            </w:r>
          </w:p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BA7995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бюджета - всего</w:t>
            </w:r>
          </w:p>
        </w:tc>
        <w:tc>
          <w:tcPr>
            <w:tcW w:w="6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3463" w:type="dxa"/>
            <w:gridSpan w:val="5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6 763 595,85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2 330 920,64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</w:tr>
      <w:tr w:rsidR="00BA7995">
        <w:trPr>
          <w:trHeight w:hRule="exact" w:val="36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3 181 019,74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1 304 817,17</w:t>
            </w:r>
          </w:p>
        </w:tc>
      </w:tr>
      <w:tr w:rsidR="00BA7995">
        <w:trPr>
          <w:trHeight w:hRule="exact" w:val="6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345 498,72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345 498,72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345 498,72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345 498,72</w:t>
            </w:r>
          </w:p>
        </w:tc>
      </w:tr>
      <w:tr w:rsidR="00BA7995">
        <w:trPr>
          <w:trHeight w:hRule="exact" w:val="116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345 498,72</w:t>
            </w:r>
          </w:p>
        </w:tc>
      </w:tr>
      <w:tr w:rsidR="00BA7995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1 637 317,00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620 568,45</w:t>
            </w:r>
          </w:p>
        </w:tc>
      </w:tr>
      <w:tr w:rsidR="00BA7995">
        <w:trPr>
          <w:trHeight w:hRule="exact" w:val="76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23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Мероприятия, направленные на развитие муниципальной </w:t>
            </w:r>
            <w:r>
              <w:rPr>
                <w:rFonts w:ascii="Arial" w:hAnsi="Arial"/>
                <w:sz w:val="16"/>
              </w:rPr>
              <w:t>службы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местных администраций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620 568,45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620 568,45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620 568,45</w:t>
            </w:r>
          </w:p>
        </w:tc>
      </w:tr>
      <w:tr w:rsidR="00BA7995">
        <w:trPr>
          <w:trHeight w:hRule="exact" w:val="11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1 048 473,00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523 963,10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511 204,00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96 605,35</w:t>
            </w:r>
          </w:p>
        </w:tc>
      </w:tr>
      <w:tr w:rsidR="00BA7995">
        <w:trPr>
          <w:trHeight w:hRule="exact" w:val="82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Arial" w:hAnsi="Arial"/>
                <w:sz w:val="16"/>
              </w:rPr>
              <w:t>(финансово-бюджетного) надзора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145 492,70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76 928,00</w:t>
            </w:r>
          </w:p>
        </w:tc>
      </w:tr>
      <w:tr w:rsidR="00BA7995">
        <w:trPr>
          <w:trHeight w:hRule="exact" w:val="92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</w:tr>
      <w:tr w:rsidR="00BA7995">
        <w:trPr>
          <w:trHeight w:hRule="exact" w:val="143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</w:tr>
      <w:tr w:rsidR="00BA7995">
        <w:trPr>
          <w:trHeight w:hRule="exact" w:val="7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</w:tr>
      <w:tr w:rsidR="00BA7995">
        <w:trPr>
          <w:trHeight w:hRule="exact" w:val="8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 учреждений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Организация муниципального финансового контроля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7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Резервный фонд местной администрации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723 254,04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261 822,00</w:t>
            </w:r>
          </w:p>
        </w:tc>
      </w:tr>
      <w:tr w:rsidR="00BA7995">
        <w:trPr>
          <w:trHeight w:hRule="exact" w:val="97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56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68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в области имущественных отношений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в области земельных отношений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С1468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товаров, работ и услуг </w:t>
            </w:r>
            <w:r>
              <w:rPr>
                <w:rFonts w:ascii="Arial" w:hAnsi="Arial"/>
                <w:sz w:val="16"/>
              </w:rPr>
              <w:t>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С1468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02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</w:t>
            </w:r>
            <w:r>
              <w:rPr>
                <w:rFonts w:ascii="Arial" w:hAnsi="Arial"/>
                <w:sz w:val="16"/>
              </w:rPr>
              <w:t>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BA7995" w:rsidRDefault="00BA7995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BA7995"/>
        </w:tc>
      </w:tr>
      <w:tr w:rsidR="00BA7995">
        <w:trPr>
          <w:trHeight w:hRule="exact" w:val="148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/>
                <w:sz w:val="16"/>
              </w:rPr>
              <w:t>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BA7995" w:rsidRDefault="00BA7995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BA7995">
            <w:pPr>
              <w:rPr>
                <w:sz w:val="20"/>
              </w:rPr>
            </w:pP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выполнения функций муниципального образования и казенных и бюджетных</w:t>
            </w:r>
            <w:r>
              <w:rPr>
                <w:rFonts w:ascii="Arial" w:hAnsi="Arial"/>
                <w:sz w:val="16"/>
              </w:rPr>
              <w:t xml:space="preserve"> учреждений»</w:t>
            </w:r>
          </w:p>
          <w:p w:rsidR="00BA7995" w:rsidRDefault="00BA7995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07206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BA7995" w:rsidRDefault="00BA7995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BA7995">
            <w:pPr>
              <w:rPr>
                <w:sz w:val="20"/>
              </w:rPr>
            </w:pP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07206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BA7995" w:rsidRDefault="00BA7995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BA7995">
            <w:pPr>
              <w:rPr>
                <w:sz w:val="20"/>
              </w:rPr>
            </w:pPr>
          </w:p>
        </w:tc>
      </w:tr>
      <w:tr w:rsidR="00BA7995">
        <w:trPr>
          <w:trHeight w:hRule="exact" w:val="43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07206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BA7995" w:rsidRDefault="00BA7995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95" w:rsidRDefault="00BA7995">
            <w:pPr>
              <w:rPr>
                <w:sz w:val="20"/>
              </w:rPr>
            </w:pPr>
          </w:p>
        </w:tc>
      </w:tr>
      <w:tr w:rsidR="00BA7995">
        <w:trPr>
          <w:trHeight w:hRule="exact" w:val="95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107 000,00</w:t>
            </w:r>
          </w:p>
        </w:tc>
      </w:tr>
      <w:tr w:rsidR="00BA7995">
        <w:trPr>
          <w:trHeight w:hRule="exact" w:val="147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107 000,00</w:t>
            </w:r>
          </w:p>
        </w:tc>
      </w:tr>
      <w:tr w:rsidR="00BA7995">
        <w:trPr>
          <w:trHeight w:hRule="exact" w:val="8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107 000,00</w:t>
            </w:r>
          </w:p>
        </w:tc>
      </w:tr>
      <w:tr w:rsidR="00BA7995">
        <w:trPr>
          <w:trHeight w:hRule="exact" w:val="9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переданных полномочий </w:t>
            </w:r>
            <w:r>
              <w:rPr>
                <w:rFonts w:ascii="Arial" w:hAnsi="Arial"/>
                <w:sz w:val="16"/>
              </w:rPr>
              <w:t>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107 000,00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107 000,00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Реализация </w:t>
            </w:r>
            <w:r>
              <w:rPr>
                <w:rFonts w:ascii="Arial" w:hAnsi="Arial"/>
                <w:sz w:val="16"/>
              </w:rPr>
              <w:t>государственных функций, связанных с общегосударственным управлением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110 776,00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110 776,00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Выполнение других </w:t>
            </w:r>
            <w:r>
              <w:rPr>
                <w:rFonts w:ascii="Arial" w:hAnsi="Arial"/>
                <w:sz w:val="16"/>
              </w:rPr>
              <w:t>(прочих) 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110 776,00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106 191,00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Иные бюджетные </w:t>
            </w:r>
            <w:r>
              <w:rPr>
                <w:rFonts w:ascii="Arial" w:hAnsi="Arial"/>
                <w:sz w:val="16"/>
              </w:rPr>
              <w:t>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4 585,00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44 046,00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44 046,00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26 110,00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26 110,00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Реализация мероприятий по </w:t>
            </w:r>
            <w:r>
              <w:rPr>
                <w:rFonts w:ascii="Arial" w:hAnsi="Arial"/>
                <w:sz w:val="16"/>
              </w:rPr>
              <w:t>распространению официальной информации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С1439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17 936,00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С1439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17 936,00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67 455,00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67 455,00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67 455,00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Непрограммные </w:t>
            </w:r>
            <w:r>
              <w:rPr>
                <w:rFonts w:ascii="Arial" w:hAnsi="Arial"/>
                <w:sz w:val="16"/>
              </w:rPr>
              <w:t>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67 455,00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67 455,00</w:t>
            </w:r>
          </w:p>
        </w:tc>
      </w:tr>
      <w:tr w:rsidR="00BA7995">
        <w:trPr>
          <w:trHeight w:hRule="exact" w:val="119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80 109,00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32 941,90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</w:t>
            </w:r>
            <w:r>
              <w:rPr>
                <w:rFonts w:ascii="Arial" w:hAnsi="Arial"/>
                <w:sz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54 801,00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34 513,10</w:t>
            </w:r>
          </w:p>
        </w:tc>
      </w:tr>
      <w:tr w:rsidR="00BA7995">
        <w:trPr>
          <w:trHeight w:hRule="exact" w:val="57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BA7995">
        <w:trPr>
          <w:trHeight w:hRule="exact" w:val="8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Защита населения и </w:t>
            </w:r>
            <w:r>
              <w:rPr>
                <w:rFonts w:ascii="Arial" w:hAnsi="Arial"/>
                <w:sz w:val="16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BA7995">
        <w:trPr>
          <w:trHeight w:hRule="exact" w:val="109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16"/>
              </w:rPr>
              <w:t>водный</w:t>
            </w:r>
            <w:proofErr w:type="gramEnd"/>
            <w:r>
              <w:rPr>
                <w:rFonts w:ascii="Arial" w:hAnsi="Arial"/>
                <w:sz w:val="16"/>
              </w:rPr>
              <w:t xml:space="preserve"> объектах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BA7995">
        <w:trPr>
          <w:trHeight w:hRule="exact" w:val="20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Подпрограмма «Обеспечение комплексной безопасности жизнедеятельности населения</w:t>
            </w:r>
            <w:r>
              <w:rPr>
                <w:rFonts w:ascii="Arial" w:hAnsi="Arial"/>
                <w:sz w:val="16"/>
              </w:rPr>
              <w:t xml:space="preserve">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от чрезвычайных ситуаций, обеспечение пожарной безопасности и безопасности люд</w:t>
            </w:r>
            <w:r>
              <w:rPr>
                <w:rFonts w:ascii="Arial" w:hAnsi="Arial"/>
                <w:sz w:val="16"/>
              </w:rPr>
              <w:t xml:space="preserve">ей на </w:t>
            </w:r>
            <w:proofErr w:type="gramStart"/>
            <w:r>
              <w:rPr>
                <w:rFonts w:ascii="Arial" w:hAnsi="Arial"/>
                <w:sz w:val="16"/>
              </w:rPr>
              <w:t>водный</w:t>
            </w:r>
            <w:proofErr w:type="gramEnd"/>
            <w:r>
              <w:rPr>
                <w:rFonts w:ascii="Arial" w:hAnsi="Arial"/>
                <w:sz w:val="16"/>
              </w:rPr>
              <w:t xml:space="preserve"> объектах»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«Обеспечение пожарной безопасности»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/>
                <w:sz w:val="16"/>
              </w:rPr>
              <w:t>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7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9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63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Основные мероприятия, направленные на </w:t>
            </w:r>
            <w:r>
              <w:rPr>
                <w:rFonts w:ascii="Arial" w:hAnsi="Arial"/>
                <w:sz w:val="16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6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</w:t>
            </w:r>
            <w:r>
              <w:rPr>
                <w:rFonts w:ascii="Arial" w:hAnsi="Arial"/>
                <w:sz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360 174,00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97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и безопасности дорожного движения»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160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и безопасности дорожного движени</w:t>
            </w:r>
            <w:r>
              <w:rPr>
                <w:rFonts w:ascii="Arial" w:hAnsi="Arial"/>
                <w:sz w:val="16"/>
              </w:rPr>
              <w:t>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7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9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П1424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16"/>
              </w:rPr>
              <w:t>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П1424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141 200,00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75 150,00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16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«Энергосбережение и повышение энергетической эффективности в </w:t>
            </w:r>
            <w:r>
              <w:rPr>
                <w:rFonts w:ascii="Arial" w:hAnsi="Arial"/>
                <w:sz w:val="16"/>
              </w:rPr>
              <w:t>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6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Основные </w:t>
            </w:r>
            <w:r>
              <w:rPr>
                <w:rFonts w:ascii="Arial" w:hAnsi="Arial"/>
                <w:sz w:val="16"/>
              </w:rPr>
              <w:t>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Мероприятия в области энергосбережения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5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</w:t>
            </w:r>
            <w:r>
              <w:rPr>
                <w:rFonts w:ascii="Arial" w:hAnsi="Arial"/>
                <w:sz w:val="16"/>
              </w:rPr>
              <w:t xml:space="preserve">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40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4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</w:t>
            </w:r>
            <w:r>
              <w:rPr>
                <w:rFonts w:ascii="Arial" w:hAnsi="Arial"/>
                <w:sz w:val="16"/>
              </w:rPr>
              <w:t>мероприятие «Развитие малого и среднего предпринимательства»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2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2 244 221,11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411 696,06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2 244 221,11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411 696,06</w:t>
            </w:r>
          </w:p>
        </w:tc>
      </w:tr>
      <w:tr w:rsidR="00BA7995">
        <w:trPr>
          <w:trHeight w:hRule="exact" w:val="101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2 244 221,11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411 696,06</w:t>
            </w:r>
          </w:p>
        </w:tc>
      </w:tr>
      <w:tr w:rsidR="00BA7995">
        <w:trPr>
          <w:trHeight w:hRule="exact" w:val="169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</w:t>
            </w:r>
            <w:r>
              <w:rPr>
                <w:rFonts w:ascii="Arial" w:hAnsi="Arial"/>
                <w:sz w:val="16"/>
              </w:rPr>
              <w:t>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2 244 221,11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411 696,06</w:t>
            </w:r>
          </w:p>
        </w:tc>
      </w:tr>
      <w:tr w:rsidR="00BA7995">
        <w:trPr>
          <w:trHeight w:hRule="exact" w:val="61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2 244 221,11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411 696,06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Мероприятия по </w:t>
            </w:r>
            <w:r>
              <w:rPr>
                <w:rFonts w:ascii="Arial" w:hAnsi="Arial"/>
                <w:sz w:val="16"/>
              </w:rPr>
              <w:t>благоустройству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2 244 221,11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411 696,06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2 244 221,11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411 696,06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ОБРАЗОВАНИЕ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Молодежная политика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34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167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«Повышение эффективности реализации молодежной политики» муниципальной </w:t>
            </w:r>
            <w:r>
              <w:rPr>
                <w:rFonts w:ascii="Arial" w:hAnsi="Arial"/>
                <w:sz w:val="16"/>
              </w:rPr>
              <w:t xml:space="preserve">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5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</w:t>
            </w:r>
            <w:r>
              <w:rPr>
                <w:rFonts w:ascii="Arial" w:hAnsi="Arial"/>
                <w:sz w:val="16"/>
              </w:rPr>
              <w:t>мероприятие «Создание условий для вовлечения молодежи в активную общественную работу»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мероприятий в сфере молодежной политики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16"/>
              </w:rPr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362 607,00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362 607,00</w:t>
            </w:r>
          </w:p>
        </w:tc>
      </w:tr>
      <w:tr w:rsidR="00BA7995">
        <w:trPr>
          <w:trHeight w:hRule="exact" w:val="57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362 607,00</w:t>
            </w:r>
          </w:p>
        </w:tc>
      </w:tr>
      <w:tr w:rsidR="00BA7995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</w:t>
            </w:r>
            <w:proofErr w:type="spellStart"/>
            <w:r>
              <w:rPr>
                <w:rFonts w:ascii="Arial" w:hAnsi="Arial"/>
                <w:sz w:val="16"/>
              </w:rPr>
              <w:t>Искуство</w:t>
            </w:r>
            <w:proofErr w:type="spellEnd"/>
            <w:r>
              <w:rPr>
                <w:rFonts w:ascii="Arial" w:hAnsi="Arial"/>
                <w:sz w:val="16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362 607,00</w:t>
            </w:r>
          </w:p>
        </w:tc>
      </w:tr>
      <w:tr w:rsidR="00BA7995">
        <w:trPr>
          <w:trHeight w:hRule="exact" w:val="78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362 607,00</w:t>
            </w:r>
          </w:p>
        </w:tc>
      </w:tr>
      <w:tr w:rsidR="00BA7995">
        <w:trPr>
          <w:trHeight w:hRule="exact" w:val="94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К2810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277 214,00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138 607,00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К2810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277 214,00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138 607,00</w:t>
            </w:r>
          </w:p>
        </w:tc>
      </w:tr>
      <w:tr w:rsidR="00BA7995">
        <w:trPr>
          <w:trHeight w:hRule="exact" w:val="91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448 711,00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224 000,00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Межбюджетные </w:t>
            </w:r>
            <w:r>
              <w:rPr>
                <w:rFonts w:ascii="Arial" w:hAnsi="Arial"/>
                <w:sz w:val="16"/>
              </w:rPr>
              <w:t>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448 711,00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224 000,00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12 011,17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Пенсионное обеспечение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12 011,17</w:t>
            </w:r>
          </w:p>
        </w:tc>
      </w:tr>
      <w:tr w:rsidR="00BA7995">
        <w:trPr>
          <w:trHeight w:hRule="exact" w:val="81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16"/>
              </w:rPr>
              <w:t>граждан</w:t>
            </w:r>
            <w:proofErr w:type="gramStart"/>
            <w:r>
              <w:rPr>
                <w:rFonts w:ascii="Arial" w:hAnsi="Arial"/>
                <w:sz w:val="16"/>
              </w:rPr>
              <w:t>»м</w:t>
            </w:r>
            <w:proofErr w:type="gramEnd"/>
            <w:r>
              <w:rPr>
                <w:rFonts w:ascii="Arial" w:hAnsi="Arial"/>
                <w:sz w:val="16"/>
              </w:rPr>
              <w:t>униципального</w:t>
            </w:r>
            <w:proofErr w:type="spellEnd"/>
            <w:r>
              <w:rPr>
                <w:rFonts w:ascii="Arial" w:hAnsi="Arial"/>
                <w:sz w:val="16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12 011,17</w:t>
            </w:r>
          </w:p>
        </w:tc>
      </w:tr>
      <w:tr w:rsidR="00BA7995">
        <w:trPr>
          <w:trHeight w:hRule="exact" w:val="125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12 011,17</w:t>
            </w:r>
          </w:p>
        </w:tc>
      </w:tr>
      <w:tr w:rsidR="00BA7995">
        <w:trPr>
          <w:trHeight w:hRule="exact" w:val="57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12 011,17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12 011,17</w:t>
            </w:r>
          </w:p>
        </w:tc>
      </w:tr>
      <w:tr w:rsidR="00BA7995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12 011,17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BA7995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Физическая культура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BA7995">
        <w:trPr>
          <w:trHeight w:hRule="exact" w:val="135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BA7995">
        <w:trPr>
          <w:trHeight w:hRule="exact" w:val="136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и оздоровление детей, молодежи развитие физической культуры и спорта"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мероприятие «Организация оздоровления и отдыха детей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мероприятие «Организация оздоровления и отдыха детей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С1406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BA7995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С1406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995" w:rsidRDefault="003621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BA7995" w:rsidRDefault="003621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</w:tbl>
    <w:p w:rsidR="00BA7995" w:rsidRDefault="00BA7995">
      <w:pPr>
        <w:tabs>
          <w:tab w:val="left" w:pos="2775"/>
        </w:tabs>
        <w:jc w:val="center"/>
        <w:rPr>
          <w:rFonts w:ascii="Bookman Old Style" w:hAnsi="Bookman Old Style"/>
        </w:rPr>
      </w:pPr>
    </w:p>
    <w:sectPr w:rsidR="00BA7995">
      <w:pgSz w:w="16838" w:h="11906"/>
      <w:pgMar w:top="1699" w:right="1138" w:bottom="850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95"/>
    <w:rsid w:val="003621D6"/>
    <w:rsid w:val="00B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2024-07-29T10:32:00Z</dcterms:created>
  <dcterms:modified xsi:type="dcterms:W3CDTF">2024-07-29T10:32:00Z</dcterms:modified>
</cp:coreProperties>
</file>