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ED" w:rsidRDefault="002C0CED" w:rsidP="002C0CED">
      <w:pPr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АДМИНИСТРАЦИЯ  </w:t>
      </w:r>
    </w:p>
    <w:p w:rsidR="002C0CED" w:rsidRPr="00024955" w:rsidRDefault="002C0CED" w:rsidP="002C0CED">
      <w:pPr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КИТАЕВСКОГО  СЕЛЬСОВЕТА</w:t>
      </w:r>
    </w:p>
    <w:p w:rsidR="002C0CED" w:rsidRDefault="002C0CED" w:rsidP="002C0CED">
      <w:pPr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2C0CED" w:rsidRPr="00154ECF" w:rsidRDefault="002C0CED" w:rsidP="002C0CED">
      <w:pPr>
        <w:adjustRightInd w:val="0"/>
        <w:rPr>
          <w:sz w:val="32"/>
          <w:szCs w:val="32"/>
        </w:rPr>
      </w:pPr>
      <w:r w:rsidRPr="00154ECF">
        <w:t xml:space="preserve">   </w:t>
      </w:r>
    </w:p>
    <w:p w:rsidR="002C0CED" w:rsidRPr="00154ECF" w:rsidRDefault="002C0CED" w:rsidP="002C0CED">
      <w:pPr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154ECF">
        <w:rPr>
          <w:b/>
          <w:bCs/>
          <w:sz w:val="32"/>
          <w:szCs w:val="32"/>
        </w:rPr>
        <w:t>ПОСТАНОВЛЕНИЕ</w:t>
      </w:r>
    </w:p>
    <w:p w:rsidR="002C0CED" w:rsidRPr="003B283B" w:rsidRDefault="002C0CED" w:rsidP="002C0CED">
      <w:pPr>
        <w:adjustRightInd w:val="0"/>
      </w:pPr>
      <w:r>
        <w:t>о</w:t>
      </w:r>
      <w:r w:rsidRPr="00F84413">
        <w:t>т</w:t>
      </w:r>
      <w:r>
        <w:t xml:space="preserve"> </w:t>
      </w:r>
      <w:r>
        <w:t>03</w:t>
      </w:r>
      <w:r w:rsidRPr="00F84413">
        <w:t>.</w:t>
      </w:r>
      <w:r>
        <w:t xml:space="preserve">09.2024 </w:t>
      </w:r>
      <w:r w:rsidRPr="00F84413">
        <w:t xml:space="preserve">года                                       </w:t>
      </w:r>
      <w:r>
        <w:t xml:space="preserve">  № 47</w:t>
      </w:r>
      <w:r w:rsidRPr="00F84413">
        <w:t>-па</w:t>
      </w:r>
    </w:p>
    <w:p w:rsidR="002C0CED" w:rsidRDefault="002C0CED">
      <w:pPr>
        <w:spacing w:before="278"/>
        <w:ind w:left="140" w:right="3820"/>
        <w:jc w:val="both"/>
        <w:rPr>
          <w:b/>
          <w:sz w:val="24"/>
        </w:rPr>
      </w:pPr>
    </w:p>
    <w:p w:rsidR="00856833" w:rsidRDefault="00B75EFF">
      <w:pPr>
        <w:spacing w:before="278"/>
        <w:ind w:left="140" w:right="3820"/>
        <w:jc w:val="both"/>
        <w:rPr>
          <w:b/>
          <w:sz w:val="24"/>
        </w:rPr>
      </w:pPr>
      <w:r>
        <w:rPr>
          <w:b/>
          <w:sz w:val="24"/>
        </w:rPr>
        <w:t xml:space="preserve">О внесении изменений и дополнений в постановление Администрации </w:t>
      </w:r>
      <w:proofErr w:type="spellStart"/>
      <w:r w:rsidR="002C0CED">
        <w:rPr>
          <w:b/>
          <w:sz w:val="24"/>
        </w:rPr>
        <w:t>Китаев</w:t>
      </w:r>
      <w:r>
        <w:rPr>
          <w:b/>
          <w:sz w:val="24"/>
        </w:rPr>
        <w:t>ского</w:t>
      </w:r>
      <w:proofErr w:type="spellEnd"/>
      <w:r>
        <w:rPr>
          <w:b/>
          <w:sz w:val="24"/>
        </w:rPr>
        <w:t xml:space="preserve"> сельсовета </w:t>
      </w:r>
      <w:proofErr w:type="spellStart"/>
      <w:r>
        <w:rPr>
          <w:b/>
          <w:sz w:val="24"/>
        </w:rPr>
        <w:t>Медвенского</w:t>
      </w:r>
      <w:proofErr w:type="spellEnd"/>
      <w:r>
        <w:rPr>
          <w:b/>
          <w:sz w:val="24"/>
        </w:rPr>
        <w:t xml:space="preserve"> района от 0</w:t>
      </w:r>
      <w:r w:rsidR="002C0CED">
        <w:rPr>
          <w:b/>
          <w:sz w:val="24"/>
        </w:rPr>
        <w:t>2</w:t>
      </w:r>
      <w:r>
        <w:rPr>
          <w:b/>
          <w:sz w:val="24"/>
        </w:rPr>
        <w:t>.0</w:t>
      </w:r>
      <w:r w:rsidR="002C0CED">
        <w:rPr>
          <w:b/>
          <w:sz w:val="24"/>
        </w:rPr>
        <w:t>3</w:t>
      </w:r>
      <w:r>
        <w:rPr>
          <w:b/>
          <w:sz w:val="24"/>
        </w:rPr>
        <w:t xml:space="preserve">.2022 № </w:t>
      </w:r>
      <w:r w:rsidR="002C0CED">
        <w:rPr>
          <w:b/>
          <w:sz w:val="24"/>
        </w:rPr>
        <w:t>18</w:t>
      </w:r>
      <w:r>
        <w:rPr>
          <w:b/>
          <w:sz w:val="24"/>
        </w:rPr>
        <w:t xml:space="preserve">- па «Об утверждении Схемы размещения мест (площадок) накопления твердых коммунальных отходов на территории </w:t>
      </w:r>
      <w:proofErr w:type="spellStart"/>
      <w:r w:rsidR="002C0CED">
        <w:rPr>
          <w:b/>
          <w:sz w:val="24"/>
        </w:rPr>
        <w:t>Китае</w:t>
      </w:r>
      <w:r>
        <w:rPr>
          <w:b/>
          <w:sz w:val="24"/>
        </w:rPr>
        <w:t>вского</w:t>
      </w:r>
      <w:proofErr w:type="spellEnd"/>
      <w:r>
        <w:rPr>
          <w:b/>
          <w:sz w:val="24"/>
        </w:rPr>
        <w:t xml:space="preserve"> сельсовета </w:t>
      </w:r>
      <w:proofErr w:type="spellStart"/>
      <w:r>
        <w:rPr>
          <w:b/>
          <w:sz w:val="24"/>
        </w:rPr>
        <w:t>М</w:t>
      </w:r>
      <w:r>
        <w:rPr>
          <w:b/>
          <w:sz w:val="24"/>
        </w:rPr>
        <w:t>едвенского</w:t>
      </w:r>
      <w:proofErr w:type="spellEnd"/>
      <w:r>
        <w:rPr>
          <w:b/>
          <w:sz w:val="24"/>
        </w:rPr>
        <w:t xml:space="preserve"> района Курской области»</w:t>
      </w:r>
    </w:p>
    <w:p w:rsidR="00856833" w:rsidRDefault="00856833">
      <w:pPr>
        <w:pStyle w:val="a3"/>
        <w:rPr>
          <w:b/>
          <w:sz w:val="24"/>
        </w:rPr>
      </w:pPr>
    </w:p>
    <w:p w:rsidR="00856833" w:rsidRDefault="00856833">
      <w:pPr>
        <w:pStyle w:val="a3"/>
        <w:spacing w:before="33"/>
        <w:rPr>
          <w:b/>
          <w:sz w:val="24"/>
        </w:rPr>
      </w:pPr>
    </w:p>
    <w:p w:rsidR="00856833" w:rsidRDefault="00B75EFF">
      <w:pPr>
        <w:pStyle w:val="a3"/>
        <w:ind w:left="140" w:right="139" w:firstLine="710"/>
        <w:jc w:val="both"/>
      </w:pPr>
      <w: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Законом Курской области от 23.08.2016 № 57-ЗКО «О закреплен</w:t>
      </w:r>
      <w:r>
        <w:t xml:space="preserve">ии за сельскими поселениями Курской области отдельных вопросов местного значения», Администрация </w:t>
      </w:r>
      <w:proofErr w:type="spellStart"/>
      <w:r w:rsidR="002C0CED">
        <w:t>Китае</w:t>
      </w:r>
      <w:r>
        <w:t>вского</w:t>
      </w:r>
      <w:proofErr w:type="spellEnd"/>
      <w:r>
        <w:t xml:space="preserve"> сельсовета </w:t>
      </w:r>
      <w:proofErr w:type="spellStart"/>
      <w:r>
        <w:t>Медвенского</w:t>
      </w:r>
      <w:proofErr w:type="spellEnd"/>
      <w:r>
        <w:t xml:space="preserve"> района Курской области</w:t>
      </w:r>
    </w:p>
    <w:p w:rsidR="00856833" w:rsidRDefault="00B75EFF">
      <w:pPr>
        <w:pStyle w:val="a3"/>
        <w:spacing w:line="320" w:lineRule="exact"/>
        <w:ind w:right="2"/>
        <w:jc w:val="center"/>
      </w:pPr>
      <w:r>
        <w:rPr>
          <w:spacing w:val="-2"/>
        </w:rPr>
        <w:t>ПОСТАНОВЛЯЕТ:</w:t>
      </w:r>
    </w:p>
    <w:p w:rsidR="00856833" w:rsidRDefault="00B75EFF">
      <w:pPr>
        <w:pStyle w:val="a4"/>
        <w:numPr>
          <w:ilvl w:val="0"/>
          <w:numId w:val="1"/>
        </w:numPr>
        <w:tabs>
          <w:tab w:val="left" w:pos="1179"/>
        </w:tabs>
        <w:ind w:firstLine="710"/>
        <w:jc w:val="both"/>
        <w:rPr>
          <w:sz w:val="28"/>
        </w:rPr>
      </w:pPr>
      <w:r>
        <w:rPr>
          <w:sz w:val="28"/>
        </w:rPr>
        <w:t>Внести в Схему размещения мест (площадок) накопления твердых коммунальных отходов на те</w:t>
      </w:r>
      <w:r>
        <w:rPr>
          <w:sz w:val="28"/>
        </w:rPr>
        <w:t xml:space="preserve">рритории </w:t>
      </w:r>
      <w:proofErr w:type="spellStart"/>
      <w:r w:rsidR="002C0CED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области, утвержденную постановлением Администрации </w:t>
      </w:r>
      <w:proofErr w:type="spellStart"/>
      <w:r w:rsidR="002C0CED"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от 0</w:t>
      </w:r>
      <w:r w:rsidR="002C0CED">
        <w:rPr>
          <w:sz w:val="28"/>
        </w:rPr>
        <w:t>2</w:t>
      </w:r>
      <w:r>
        <w:rPr>
          <w:sz w:val="28"/>
        </w:rPr>
        <w:t>.0</w:t>
      </w:r>
      <w:r w:rsidR="002C0CED">
        <w:rPr>
          <w:sz w:val="28"/>
        </w:rPr>
        <w:t>3</w:t>
      </w:r>
      <w:r>
        <w:rPr>
          <w:sz w:val="28"/>
        </w:rPr>
        <w:t xml:space="preserve">.2022 № </w:t>
      </w:r>
      <w:r w:rsidR="002C0CED">
        <w:rPr>
          <w:sz w:val="28"/>
        </w:rPr>
        <w:t>18</w:t>
      </w:r>
      <w:r>
        <w:rPr>
          <w:sz w:val="28"/>
        </w:rPr>
        <w:t>-па, изменения, изложив пункт 1 в новой редакции согласно приложению к настоящему пост</w:t>
      </w:r>
      <w:r>
        <w:rPr>
          <w:sz w:val="28"/>
        </w:rPr>
        <w:t>ановлению.</w:t>
      </w:r>
    </w:p>
    <w:p w:rsidR="00856833" w:rsidRDefault="00B75EFF">
      <w:pPr>
        <w:pStyle w:val="a4"/>
        <w:numPr>
          <w:ilvl w:val="0"/>
          <w:numId w:val="1"/>
        </w:numPr>
        <w:tabs>
          <w:tab w:val="left" w:pos="1060"/>
        </w:tabs>
        <w:spacing w:before="3"/>
        <w:ind w:right="151" w:firstLine="71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856833" w:rsidRDefault="00B75EFF">
      <w:pPr>
        <w:pStyle w:val="a4"/>
        <w:numPr>
          <w:ilvl w:val="0"/>
          <w:numId w:val="1"/>
        </w:numPr>
        <w:tabs>
          <w:tab w:val="left" w:pos="1218"/>
        </w:tabs>
        <w:ind w:right="141" w:firstLine="71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подписания и подлежит размещению на официальном</w:t>
      </w:r>
      <w:r>
        <w:rPr>
          <w:spacing w:val="34"/>
          <w:sz w:val="28"/>
        </w:rPr>
        <w:t xml:space="preserve"> </w:t>
      </w:r>
      <w:r>
        <w:rPr>
          <w:sz w:val="28"/>
        </w:rPr>
        <w:t>сайте муниципального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</w:t>
      </w:r>
    </w:p>
    <w:p w:rsidR="00856833" w:rsidRDefault="002C0CED">
      <w:pPr>
        <w:pStyle w:val="a3"/>
        <w:tabs>
          <w:tab w:val="left" w:pos="1958"/>
          <w:tab w:val="left" w:pos="3453"/>
          <w:tab w:val="left" w:pos="5237"/>
          <w:tab w:val="left" w:pos="6268"/>
          <w:tab w:val="left" w:pos="7481"/>
          <w:tab w:val="left" w:pos="8627"/>
          <w:tab w:val="left" w:pos="8963"/>
        </w:tabs>
        <w:spacing w:line="321" w:lineRule="exact"/>
        <w:ind w:left="140"/>
      </w:pPr>
      <w:r>
        <w:rPr>
          <w:spacing w:val="-2"/>
        </w:rPr>
        <w:t>«</w:t>
      </w:r>
      <w:proofErr w:type="spellStart"/>
      <w:r>
        <w:rPr>
          <w:spacing w:val="-2"/>
        </w:rPr>
        <w:t>Китаев</w:t>
      </w:r>
      <w:r w:rsidR="00B75EFF">
        <w:rPr>
          <w:spacing w:val="-2"/>
        </w:rPr>
        <w:t>ский</w:t>
      </w:r>
      <w:proofErr w:type="spellEnd"/>
      <w:r w:rsidR="00B75EFF">
        <w:tab/>
      </w:r>
      <w:r w:rsidR="00B75EFF">
        <w:rPr>
          <w:spacing w:val="-2"/>
        </w:rPr>
        <w:t>сельсовет»</w:t>
      </w:r>
      <w:r w:rsidR="00B75EFF">
        <w:tab/>
      </w:r>
      <w:proofErr w:type="spellStart"/>
      <w:r w:rsidR="00B75EFF">
        <w:rPr>
          <w:spacing w:val="-2"/>
        </w:rPr>
        <w:t>Медвенского</w:t>
      </w:r>
      <w:proofErr w:type="spellEnd"/>
      <w:r w:rsidR="00B75EFF">
        <w:tab/>
      </w:r>
      <w:r w:rsidR="00B75EFF">
        <w:rPr>
          <w:spacing w:val="-2"/>
        </w:rPr>
        <w:t>района</w:t>
      </w:r>
      <w:r w:rsidR="00B75EFF">
        <w:tab/>
      </w:r>
      <w:r w:rsidR="00B75EFF">
        <w:rPr>
          <w:spacing w:val="-2"/>
        </w:rPr>
        <w:t>Курской</w:t>
      </w:r>
      <w:r w:rsidR="00B75EFF">
        <w:tab/>
      </w:r>
      <w:r w:rsidR="00B75EFF">
        <w:rPr>
          <w:spacing w:val="-2"/>
        </w:rPr>
        <w:t>области</w:t>
      </w:r>
      <w:r w:rsidR="00B75EFF">
        <w:tab/>
      </w:r>
      <w:r w:rsidR="00B75EFF">
        <w:rPr>
          <w:spacing w:val="-10"/>
        </w:rPr>
        <w:t>в</w:t>
      </w:r>
      <w:r w:rsidR="00B75EFF">
        <w:tab/>
      </w:r>
      <w:r w:rsidR="00B75EFF">
        <w:rPr>
          <w:spacing w:val="-4"/>
        </w:rPr>
        <w:t>сети</w:t>
      </w:r>
    </w:p>
    <w:p w:rsidR="00856833" w:rsidRDefault="00B75EFF">
      <w:pPr>
        <w:pStyle w:val="a3"/>
        <w:spacing w:after="3"/>
        <w:ind w:left="140"/>
      </w:pPr>
      <w:r>
        <w:rPr>
          <w:spacing w:val="-2"/>
        </w:rPr>
        <w:t>«Интернет».</w:t>
      </w:r>
    </w:p>
    <w:p w:rsidR="00856833" w:rsidRDefault="00856833">
      <w:pPr>
        <w:pStyle w:val="a3"/>
        <w:ind w:left="265"/>
        <w:rPr>
          <w:sz w:val="20"/>
        </w:rPr>
      </w:pPr>
    </w:p>
    <w:p w:rsidR="00856833" w:rsidRDefault="00856833">
      <w:pPr>
        <w:pStyle w:val="a3"/>
        <w:rPr>
          <w:sz w:val="20"/>
        </w:rPr>
      </w:pPr>
    </w:p>
    <w:p w:rsidR="002C0CED" w:rsidRDefault="002C0CED">
      <w:pPr>
        <w:pStyle w:val="a3"/>
        <w:rPr>
          <w:sz w:val="20"/>
        </w:rPr>
      </w:pPr>
    </w:p>
    <w:p w:rsidR="002C0CED" w:rsidRPr="002C0CED" w:rsidRDefault="002C0CED">
      <w:pPr>
        <w:pStyle w:val="a3"/>
        <w:sectPr w:rsidR="002C0CED" w:rsidRPr="002C0CED">
          <w:type w:val="continuous"/>
          <w:pgSz w:w="11910" w:h="16840"/>
          <w:pgMar w:top="1040" w:right="708" w:bottom="280" w:left="1559" w:header="720" w:footer="720" w:gutter="0"/>
          <w:cols w:space="720"/>
        </w:sectPr>
      </w:pPr>
      <w:r>
        <w:t xml:space="preserve">Глава </w:t>
      </w:r>
      <w:proofErr w:type="spellStart"/>
      <w:r>
        <w:t>Китаевского</w:t>
      </w:r>
      <w:proofErr w:type="spellEnd"/>
      <w:r>
        <w:t xml:space="preserve"> сельсовета                                           </w:t>
      </w:r>
      <w:proofErr w:type="spellStart"/>
      <w:r>
        <w:t>О.Н.Евглевская</w:t>
      </w:r>
      <w:proofErr w:type="spellEnd"/>
    </w:p>
    <w:p w:rsidR="00856833" w:rsidRDefault="00B75EFF">
      <w:pPr>
        <w:spacing w:before="74"/>
        <w:ind w:left="11333" w:right="980"/>
        <w:jc w:val="center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:rsidR="00856833" w:rsidRDefault="00B75EFF">
      <w:pPr>
        <w:spacing w:before="3"/>
        <w:ind w:left="11332" w:right="980"/>
        <w:jc w:val="center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Администрации </w:t>
      </w:r>
      <w:proofErr w:type="spellStart"/>
      <w:r w:rsidR="002C0CED">
        <w:rPr>
          <w:sz w:val="24"/>
        </w:rPr>
        <w:t>Китаевского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</w:t>
      </w:r>
    </w:p>
    <w:p w:rsidR="00856833" w:rsidRDefault="00B75EFF">
      <w:pPr>
        <w:spacing w:line="274" w:lineRule="exact"/>
        <w:ind w:left="11332" w:right="986"/>
        <w:jc w:val="center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2C0CED">
        <w:rPr>
          <w:sz w:val="24"/>
        </w:rPr>
        <w:t>03</w:t>
      </w:r>
      <w:r>
        <w:rPr>
          <w:sz w:val="24"/>
        </w:rPr>
        <w:t>.09.2024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2C0CED">
        <w:rPr>
          <w:sz w:val="24"/>
        </w:rPr>
        <w:t>47</w:t>
      </w:r>
      <w:r>
        <w:rPr>
          <w:sz w:val="24"/>
        </w:rPr>
        <w:t>-</w:t>
      </w:r>
      <w:r>
        <w:rPr>
          <w:spacing w:val="-5"/>
          <w:sz w:val="24"/>
        </w:rPr>
        <w:t>па</w:t>
      </w:r>
    </w:p>
    <w:p w:rsidR="00856833" w:rsidRDefault="00856833">
      <w:pPr>
        <w:pStyle w:val="a3"/>
        <w:rPr>
          <w:sz w:val="24"/>
        </w:rPr>
      </w:pPr>
    </w:p>
    <w:p w:rsidR="00856833" w:rsidRDefault="00856833">
      <w:pPr>
        <w:pStyle w:val="a3"/>
        <w:spacing w:before="4"/>
        <w:rPr>
          <w:sz w:val="24"/>
        </w:rPr>
      </w:pPr>
    </w:p>
    <w:p w:rsidR="00856833" w:rsidRDefault="00B75EFF">
      <w:pPr>
        <w:spacing w:before="1" w:line="237" w:lineRule="auto"/>
        <w:ind w:left="11544" w:right="1197" w:firstLine="1013"/>
        <w:rPr>
          <w:sz w:val="24"/>
        </w:rPr>
      </w:pPr>
      <w:r>
        <w:rPr>
          <w:spacing w:val="-2"/>
          <w:sz w:val="24"/>
        </w:rPr>
        <w:t>«</w:t>
      </w:r>
      <w:proofErr w:type="gramStart"/>
      <w:r>
        <w:rPr>
          <w:spacing w:val="-2"/>
          <w:sz w:val="24"/>
        </w:rPr>
        <w:t>Утверждена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Администрации</w:t>
      </w:r>
    </w:p>
    <w:p w:rsidR="00856833" w:rsidRDefault="002C0CED">
      <w:pPr>
        <w:spacing w:before="3"/>
        <w:ind w:left="12178" w:right="1627" w:hanging="193"/>
        <w:rPr>
          <w:sz w:val="24"/>
        </w:rPr>
      </w:pPr>
      <w:proofErr w:type="spellStart"/>
      <w:r>
        <w:rPr>
          <w:sz w:val="24"/>
        </w:rPr>
        <w:t>Китаевского</w:t>
      </w:r>
      <w:proofErr w:type="spellEnd"/>
      <w:r w:rsidR="00B75EFF">
        <w:rPr>
          <w:spacing w:val="-15"/>
          <w:sz w:val="24"/>
        </w:rPr>
        <w:t xml:space="preserve"> </w:t>
      </w:r>
      <w:r w:rsidR="00B75EFF">
        <w:rPr>
          <w:sz w:val="24"/>
        </w:rPr>
        <w:t xml:space="preserve">сельсовета </w:t>
      </w:r>
      <w:proofErr w:type="spellStart"/>
      <w:r w:rsidR="00B75EFF">
        <w:rPr>
          <w:sz w:val="24"/>
        </w:rPr>
        <w:t>Медвенского</w:t>
      </w:r>
      <w:proofErr w:type="spellEnd"/>
      <w:r w:rsidR="00B75EFF">
        <w:rPr>
          <w:sz w:val="24"/>
        </w:rPr>
        <w:t xml:space="preserve"> района от 0</w:t>
      </w:r>
      <w:r>
        <w:rPr>
          <w:sz w:val="24"/>
        </w:rPr>
        <w:t>2</w:t>
      </w:r>
      <w:r w:rsidR="00B75EFF">
        <w:rPr>
          <w:sz w:val="24"/>
        </w:rPr>
        <w:t>.0</w:t>
      </w:r>
      <w:r>
        <w:rPr>
          <w:sz w:val="24"/>
        </w:rPr>
        <w:t>3</w:t>
      </w:r>
      <w:r w:rsidR="00B75EFF">
        <w:rPr>
          <w:sz w:val="24"/>
        </w:rPr>
        <w:t>.2022</w:t>
      </w:r>
      <w:r w:rsidR="00B75EFF">
        <w:rPr>
          <w:spacing w:val="40"/>
          <w:sz w:val="24"/>
        </w:rPr>
        <w:t xml:space="preserve"> </w:t>
      </w:r>
      <w:r w:rsidR="00B75EFF">
        <w:rPr>
          <w:sz w:val="24"/>
        </w:rPr>
        <w:t>№</w:t>
      </w:r>
      <w:r>
        <w:rPr>
          <w:sz w:val="24"/>
        </w:rPr>
        <w:t>18</w:t>
      </w:r>
      <w:r w:rsidR="00B75EFF">
        <w:rPr>
          <w:sz w:val="24"/>
        </w:rPr>
        <w:t xml:space="preserve"> -па</w:t>
      </w:r>
    </w:p>
    <w:p w:rsidR="00856833" w:rsidRDefault="00856833">
      <w:pPr>
        <w:pStyle w:val="a3"/>
        <w:rPr>
          <w:sz w:val="24"/>
        </w:rPr>
      </w:pPr>
    </w:p>
    <w:p w:rsidR="00856833" w:rsidRDefault="00856833">
      <w:pPr>
        <w:pStyle w:val="a3"/>
        <w:spacing w:before="8"/>
        <w:rPr>
          <w:sz w:val="24"/>
        </w:rPr>
      </w:pPr>
    </w:p>
    <w:p w:rsidR="00856833" w:rsidRDefault="00B75EFF">
      <w:pPr>
        <w:spacing w:line="275" w:lineRule="exact"/>
        <w:ind w:left="831" w:right="980"/>
        <w:jc w:val="center"/>
        <w:rPr>
          <w:b/>
          <w:sz w:val="24"/>
        </w:rPr>
      </w:pPr>
      <w:r>
        <w:rPr>
          <w:b/>
          <w:spacing w:val="-2"/>
          <w:sz w:val="24"/>
        </w:rPr>
        <w:t>Схема</w:t>
      </w:r>
    </w:p>
    <w:p w:rsidR="00856833" w:rsidRDefault="00B75EFF">
      <w:pPr>
        <w:spacing w:line="242" w:lineRule="auto"/>
        <w:ind w:left="837" w:right="980"/>
        <w:jc w:val="center"/>
        <w:rPr>
          <w:b/>
          <w:sz w:val="24"/>
        </w:rPr>
      </w:pPr>
      <w:r>
        <w:rPr>
          <w:b/>
          <w:sz w:val="24"/>
        </w:rPr>
        <w:t>размещения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(площадок)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накопления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твердых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коммунальных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отходов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территории </w:t>
      </w:r>
      <w:proofErr w:type="spellStart"/>
      <w:r w:rsidR="002C0CED">
        <w:rPr>
          <w:b/>
          <w:sz w:val="24"/>
        </w:rPr>
        <w:t>Китаевского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сельсовета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Медвенского</w:t>
      </w:r>
      <w:proofErr w:type="spell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района</w:t>
      </w:r>
    </w:p>
    <w:p w:rsidR="00856833" w:rsidRDefault="00856833">
      <w:pPr>
        <w:pStyle w:val="a3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4"/>
        <w:gridCol w:w="12757"/>
      </w:tblGrid>
      <w:tr w:rsidR="00856833">
        <w:trPr>
          <w:trHeight w:val="3288"/>
        </w:trPr>
        <w:tc>
          <w:tcPr>
            <w:tcW w:w="567" w:type="dxa"/>
          </w:tcPr>
          <w:p w:rsidR="00856833" w:rsidRDefault="00856833">
            <w:pPr>
              <w:pStyle w:val="TableParagraph"/>
              <w:rPr>
                <w:b/>
              </w:rPr>
            </w:pPr>
          </w:p>
          <w:p w:rsidR="00856833" w:rsidRDefault="00856833">
            <w:pPr>
              <w:pStyle w:val="TableParagraph"/>
              <w:spacing w:before="250"/>
              <w:rPr>
                <w:b/>
              </w:rPr>
            </w:pPr>
          </w:p>
          <w:p w:rsidR="00856833" w:rsidRDefault="00B75EFF">
            <w:pPr>
              <w:pStyle w:val="TableParagraph"/>
              <w:spacing w:line="237" w:lineRule="auto"/>
              <w:ind w:left="134" w:right="118" w:firstLine="43"/>
            </w:pPr>
            <w:r>
              <w:rPr>
                <w:spacing w:val="-10"/>
              </w:rPr>
              <w:t xml:space="preserve">№ 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2554" w:type="dxa"/>
          </w:tcPr>
          <w:p w:rsidR="00856833" w:rsidRDefault="00856833">
            <w:pPr>
              <w:pStyle w:val="TableParagraph"/>
              <w:spacing w:before="247"/>
              <w:rPr>
                <w:b/>
              </w:rPr>
            </w:pPr>
          </w:p>
          <w:p w:rsidR="00856833" w:rsidRDefault="00B75EFF">
            <w:pPr>
              <w:pStyle w:val="TableParagraph"/>
              <w:ind w:left="129" w:right="110" w:hanging="4"/>
              <w:jc w:val="center"/>
            </w:pPr>
            <w:r>
              <w:t>Адрес размещения площадки</w:t>
            </w:r>
            <w:r>
              <w:rPr>
                <w:spacing w:val="-14"/>
              </w:rPr>
              <w:t xml:space="preserve"> </w:t>
            </w:r>
            <w:r>
              <w:t>//</w:t>
            </w:r>
            <w:r>
              <w:rPr>
                <w:spacing w:val="-14"/>
              </w:rPr>
              <w:t xml:space="preserve"> </w:t>
            </w:r>
            <w:r>
              <w:t>координаты</w:t>
            </w:r>
          </w:p>
          <w:p w:rsidR="00856833" w:rsidRDefault="00B75EFF">
            <w:pPr>
              <w:pStyle w:val="TableParagraph"/>
              <w:ind w:left="119" w:right="110" w:firstLine="3"/>
              <w:jc w:val="center"/>
            </w:pPr>
            <w:r>
              <w:t>// площадь площадки (S),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spacing w:val="-2"/>
              </w:rPr>
              <w:t xml:space="preserve"> </w:t>
            </w:r>
            <w:r>
              <w:t>// количество контейнеров</w:t>
            </w:r>
            <w:r>
              <w:rPr>
                <w:spacing w:val="-14"/>
              </w:rPr>
              <w:t xml:space="preserve"> </w:t>
            </w:r>
            <w:r>
              <w:t>(бункеров), шт. // объем одного контейнера (бункера) (V), м</w:t>
            </w:r>
            <w:r>
              <w:rPr>
                <w:vertAlign w:val="superscript"/>
              </w:rPr>
              <w:t>3</w:t>
            </w:r>
            <w:r>
              <w:t xml:space="preserve">; сведения о </w:t>
            </w:r>
            <w:r>
              <w:rPr>
                <w:spacing w:val="-2"/>
              </w:rPr>
              <w:t xml:space="preserve">собственнике </w:t>
            </w:r>
            <w:r>
              <w:t>контейнерной</w:t>
            </w:r>
            <w:r>
              <w:rPr>
                <w:spacing w:val="-14"/>
              </w:rPr>
              <w:t xml:space="preserve"> </w:t>
            </w:r>
            <w:r>
              <w:t>площадки</w:t>
            </w:r>
          </w:p>
          <w:p w:rsidR="00856833" w:rsidRDefault="00B75EFF">
            <w:pPr>
              <w:pStyle w:val="TableParagraph"/>
              <w:spacing w:before="1" w:line="238" w:lineRule="exact"/>
              <w:ind w:left="14" w:right="9"/>
              <w:jc w:val="center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контейнеров</w:t>
            </w:r>
          </w:p>
        </w:tc>
        <w:tc>
          <w:tcPr>
            <w:tcW w:w="12757" w:type="dxa"/>
          </w:tcPr>
          <w:p w:rsidR="00856833" w:rsidRDefault="00856833">
            <w:pPr>
              <w:pStyle w:val="TableParagraph"/>
              <w:rPr>
                <w:b/>
              </w:rPr>
            </w:pPr>
          </w:p>
          <w:p w:rsidR="00856833" w:rsidRDefault="00856833">
            <w:pPr>
              <w:pStyle w:val="TableParagraph"/>
              <w:rPr>
                <w:b/>
              </w:rPr>
            </w:pPr>
          </w:p>
          <w:p w:rsidR="00856833" w:rsidRDefault="00856833">
            <w:pPr>
              <w:pStyle w:val="TableParagraph"/>
              <w:spacing w:before="245"/>
              <w:rPr>
                <w:b/>
              </w:rPr>
            </w:pPr>
          </w:p>
          <w:p w:rsidR="00856833" w:rsidRDefault="00B75EFF">
            <w:pPr>
              <w:pStyle w:val="TableParagraph"/>
              <w:jc w:val="center"/>
            </w:pPr>
            <w:r>
              <w:t>Схема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46"/>
              </w:rPr>
              <w:t xml:space="preserve"> </w:t>
            </w:r>
            <w:r>
              <w:t>мест</w:t>
            </w:r>
            <w:r>
              <w:rPr>
                <w:spacing w:val="-6"/>
              </w:rPr>
              <w:t xml:space="preserve"> </w:t>
            </w:r>
            <w:r>
              <w:t>(площадок)</w:t>
            </w:r>
            <w:r>
              <w:rPr>
                <w:spacing w:val="-6"/>
              </w:rPr>
              <w:t xml:space="preserve"> </w:t>
            </w:r>
            <w:r>
              <w:t>накопления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ТКО</w:t>
            </w:r>
          </w:p>
        </w:tc>
      </w:tr>
    </w:tbl>
    <w:tbl>
      <w:tblPr>
        <w:tblW w:w="14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969"/>
        <w:gridCol w:w="11291"/>
      </w:tblGrid>
      <w:tr w:rsidR="002C0CED" w:rsidTr="003F5BB8">
        <w:trPr>
          <w:trHeight w:val="6438"/>
        </w:trPr>
        <w:tc>
          <w:tcPr>
            <w:tcW w:w="541" w:type="dxa"/>
          </w:tcPr>
          <w:p w:rsidR="002C0CED" w:rsidRDefault="002C0CED" w:rsidP="003F5B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bookmarkStart w:id="0" w:name="_GoBack"/>
            <w:bookmarkEnd w:id="0"/>
          </w:p>
        </w:tc>
        <w:tc>
          <w:tcPr>
            <w:tcW w:w="2969" w:type="dxa"/>
          </w:tcPr>
          <w:p w:rsidR="002C0CED" w:rsidRDefault="002C0CED" w:rsidP="003F5BB8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/>
              </w:rPr>
              <w:t>Медвенский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убановка</w:t>
            </w:r>
            <w:proofErr w:type="spellEnd"/>
            <w:r>
              <w:rPr>
                <w:rFonts w:ascii="Times New Roman" w:hAnsi="Times New Roman"/>
              </w:rPr>
              <w:t xml:space="preserve"> напротив д 9</w:t>
            </w:r>
            <w:r w:rsidRPr="008C279F">
              <w:rPr>
                <w:rFonts w:ascii="Times New Roman" w:hAnsi="Times New Roman"/>
              </w:rPr>
              <w:t xml:space="preserve"> //</w:t>
            </w:r>
          </w:p>
          <w:p w:rsidR="002C0CED" w:rsidRPr="00143DA7" w:rsidRDefault="002C0CED" w:rsidP="003F5BB8">
            <w:pPr>
              <w:pStyle w:val="a7"/>
              <w:jc w:val="center"/>
              <w:rPr>
                <w:rFonts w:ascii="Times New Roman" w:hAnsi="Times New Roman"/>
              </w:rPr>
            </w:pPr>
            <w:r w:rsidRPr="00143DA7">
              <w:rPr>
                <w:rFonts w:ascii="Times New Roman" w:hAnsi="Times New Roman"/>
              </w:rPr>
              <w:t xml:space="preserve">51,4513° </w:t>
            </w:r>
          </w:p>
          <w:p w:rsidR="002C0CED" w:rsidRDefault="002C0CED" w:rsidP="003F5BB8">
            <w:pPr>
              <w:pStyle w:val="a7"/>
              <w:jc w:val="center"/>
              <w:rPr>
                <w:rFonts w:ascii="Times New Roman" w:hAnsi="Times New Roman"/>
              </w:rPr>
            </w:pPr>
            <w:r w:rsidRPr="00143DA7">
              <w:rPr>
                <w:rFonts w:ascii="Times New Roman" w:hAnsi="Times New Roman"/>
              </w:rPr>
              <w:t>36,2806</w:t>
            </w:r>
            <w:r w:rsidRPr="008C279F">
              <w:rPr>
                <w:rFonts w:ascii="Times New Roman" w:hAnsi="Times New Roman"/>
              </w:rPr>
              <w:t xml:space="preserve">// </w:t>
            </w:r>
            <w:r w:rsidRPr="008C279F">
              <w:rPr>
                <w:rFonts w:ascii="Times New Roman" w:hAnsi="Times New Roman"/>
                <w:lang w:val="en-US"/>
              </w:rPr>
              <w:t>S</w:t>
            </w:r>
            <w:r w:rsidRPr="008C279F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>4</w:t>
            </w:r>
            <w:r w:rsidRPr="008C279F">
              <w:rPr>
                <w:rFonts w:ascii="Times New Roman" w:hAnsi="Times New Roman"/>
              </w:rPr>
              <w:t xml:space="preserve"> м</w:t>
            </w:r>
            <w:proofErr w:type="gramStart"/>
            <w:r w:rsidRPr="008C279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//1</w:t>
            </w:r>
            <w:r w:rsidRPr="008C279F">
              <w:rPr>
                <w:rFonts w:ascii="Times New Roman" w:hAnsi="Times New Roman"/>
              </w:rPr>
              <w:t xml:space="preserve"> шт. // </w:t>
            </w:r>
            <w:r w:rsidRPr="008C279F">
              <w:rPr>
                <w:rFonts w:ascii="Times New Roman" w:hAnsi="Times New Roman"/>
                <w:lang w:val="en-US"/>
              </w:rPr>
              <w:t>V</w:t>
            </w:r>
            <w:r w:rsidRPr="008C279F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0,75</w:t>
            </w:r>
            <w:r w:rsidRPr="008C279F">
              <w:rPr>
                <w:rFonts w:ascii="Times New Roman" w:hAnsi="Times New Roman"/>
              </w:rPr>
              <w:t>м</w:t>
            </w:r>
            <w:r w:rsidRPr="008C279F">
              <w:rPr>
                <w:rFonts w:ascii="Times New Roman" w:hAnsi="Times New Roman"/>
                <w:vertAlign w:val="superscript"/>
              </w:rPr>
              <w:t>3</w:t>
            </w:r>
          </w:p>
          <w:p w:rsidR="002C0CED" w:rsidRDefault="002C0CED" w:rsidP="003F5BB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1" w:type="dxa"/>
          </w:tcPr>
          <w:p w:rsidR="002C0CED" w:rsidRDefault="002C0CED" w:rsidP="003F5B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21195" cy="3951605"/>
                  <wp:effectExtent l="0" t="0" r="825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1195" cy="395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EFF" w:rsidRDefault="00B75EFF"/>
    <w:sectPr w:rsidR="00B75EFF">
      <w:pgSz w:w="16840" w:h="11910" w:orient="landscape"/>
      <w:pgMar w:top="54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712"/>
    <w:multiLevelType w:val="hybridMultilevel"/>
    <w:tmpl w:val="EBF6D6D8"/>
    <w:lvl w:ilvl="0" w:tplc="BE3ECCD4">
      <w:start w:val="1"/>
      <w:numFmt w:val="decimal"/>
      <w:lvlText w:val="%1."/>
      <w:lvlJc w:val="left"/>
      <w:pPr>
        <w:ind w:left="140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31E57CC">
      <w:numFmt w:val="bullet"/>
      <w:lvlText w:val="•"/>
      <w:lvlJc w:val="left"/>
      <w:pPr>
        <w:ind w:left="1089" w:hanging="331"/>
      </w:pPr>
      <w:rPr>
        <w:rFonts w:hint="default"/>
        <w:lang w:val="ru-RU" w:eastAsia="en-US" w:bidi="ar-SA"/>
      </w:rPr>
    </w:lvl>
    <w:lvl w:ilvl="2" w:tplc="94B0B886">
      <w:numFmt w:val="bullet"/>
      <w:lvlText w:val="•"/>
      <w:lvlJc w:val="left"/>
      <w:pPr>
        <w:ind w:left="2039" w:hanging="331"/>
      </w:pPr>
      <w:rPr>
        <w:rFonts w:hint="default"/>
        <w:lang w:val="ru-RU" w:eastAsia="en-US" w:bidi="ar-SA"/>
      </w:rPr>
    </w:lvl>
    <w:lvl w:ilvl="3" w:tplc="6698638A">
      <w:numFmt w:val="bullet"/>
      <w:lvlText w:val="•"/>
      <w:lvlJc w:val="left"/>
      <w:pPr>
        <w:ind w:left="2989" w:hanging="331"/>
      </w:pPr>
      <w:rPr>
        <w:rFonts w:hint="default"/>
        <w:lang w:val="ru-RU" w:eastAsia="en-US" w:bidi="ar-SA"/>
      </w:rPr>
    </w:lvl>
    <w:lvl w:ilvl="4" w:tplc="1D849510">
      <w:numFmt w:val="bullet"/>
      <w:lvlText w:val="•"/>
      <w:lvlJc w:val="left"/>
      <w:pPr>
        <w:ind w:left="3938" w:hanging="331"/>
      </w:pPr>
      <w:rPr>
        <w:rFonts w:hint="default"/>
        <w:lang w:val="ru-RU" w:eastAsia="en-US" w:bidi="ar-SA"/>
      </w:rPr>
    </w:lvl>
    <w:lvl w:ilvl="5" w:tplc="36001B66">
      <w:numFmt w:val="bullet"/>
      <w:lvlText w:val="•"/>
      <w:lvlJc w:val="left"/>
      <w:pPr>
        <w:ind w:left="4888" w:hanging="331"/>
      </w:pPr>
      <w:rPr>
        <w:rFonts w:hint="default"/>
        <w:lang w:val="ru-RU" w:eastAsia="en-US" w:bidi="ar-SA"/>
      </w:rPr>
    </w:lvl>
    <w:lvl w:ilvl="6" w:tplc="5C2A0952">
      <w:numFmt w:val="bullet"/>
      <w:lvlText w:val="•"/>
      <w:lvlJc w:val="left"/>
      <w:pPr>
        <w:ind w:left="5838" w:hanging="331"/>
      </w:pPr>
      <w:rPr>
        <w:rFonts w:hint="default"/>
        <w:lang w:val="ru-RU" w:eastAsia="en-US" w:bidi="ar-SA"/>
      </w:rPr>
    </w:lvl>
    <w:lvl w:ilvl="7" w:tplc="E382B53C">
      <w:numFmt w:val="bullet"/>
      <w:lvlText w:val="•"/>
      <w:lvlJc w:val="left"/>
      <w:pPr>
        <w:ind w:left="6787" w:hanging="331"/>
      </w:pPr>
      <w:rPr>
        <w:rFonts w:hint="default"/>
        <w:lang w:val="ru-RU" w:eastAsia="en-US" w:bidi="ar-SA"/>
      </w:rPr>
    </w:lvl>
    <w:lvl w:ilvl="8" w:tplc="4C8AAD80">
      <w:numFmt w:val="bullet"/>
      <w:lvlText w:val="•"/>
      <w:lvlJc w:val="left"/>
      <w:pPr>
        <w:ind w:left="7737" w:hanging="3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6833"/>
    <w:rsid w:val="002C0CED"/>
    <w:rsid w:val="00856833"/>
    <w:rsid w:val="00B7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3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0C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CE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C0CED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3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0C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CE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C0CED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Китаевка</cp:lastModifiedBy>
  <cp:revision>2</cp:revision>
  <dcterms:created xsi:type="dcterms:W3CDTF">2024-12-27T07:59:00Z</dcterms:created>
  <dcterms:modified xsi:type="dcterms:W3CDTF">2024-12-27T07:59:00Z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2024-12-27T00:00:00Z</vt:filetime>
  </property>
  <property fmtid="{D5CDD505-2E9C-101B-9397-08002B2CF9AE}" pid="5" name="Producer">
    <vt:lpwstr>www.ilovepdf.com</vt:lpwstr>
  </property>
</Properties>
</file>