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E9" w:rsidRDefault="002F0001">
      <w:pPr>
        <w:rPr>
          <w:b/>
          <w:sz w:val="28"/>
        </w:rPr>
      </w:pPr>
      <w:r>
        <w:rPr>
          <w:b/>
          <w:sz w:val="28"/>
        </w:rPr>
        <w:t xml:space="preserve">     </w:t>
      </w:r>
    </w:p>
    <w:p w:rsidR="00DC6DE9" w:rsidRDefault="00DC6DE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</w:rPr>
      </w:pPr>
    </w:p>
    <w:p w:rsidR="00DC6DE9" w:rsidRDefault="00DC6DE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</w:rPr>
      </w:pPr>
    </w:p>
    <w:p w:rsidR="00DC6DE9" w:rsidRDefault="002F000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СОБРАНИЕ ДЕПУТАТОВ </w:t>
      </w:r>
    </w:p>
    <w:p w:rsidR="002F0001" w:rsidRDefault="002F000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КИТАЕВСКОГО СЕЛЬСОВЕТА</w:t>
      </w:r>
    </w:p>
    <w:p w:rsidR="00DC6DE9" w:rsidRDefault="002F000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</w:t>
      </w:r>
    </w:p>
    <w:p w:rsidR="00DC6DE9" w:rsidRDefault="00DC6DE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</w:rPr>
      </w:pPr>
    </w:p>
    <w:p w:rsidR="00DC6DE9" w:rsidRDefault="002F000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РЕШЕНИЯ</w:t>
      </w:r>
    </w:p>
    <w:p w:rsidR="00DC6DE9" w:rsidRDefault="002F000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23.12.2024 года №51/225</w:t>
      </w:r>
    </w:p>
    <w:p w:rsidR="00DC6DE9" w:rsidRDefault="002F0001" w:rsidP="002F000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от 22.12.2023г №41/184 «О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на 2024 год и плановый период 2025 и 2025 годов»</w:t>
      </w:r>
    </w:p>
    <w:p w:rsidR="00DC6DE9" w:rsidRDefault="002F000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№41/184   от 22.12.2023 года «О бюджете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2024 год и плановый период 2025 и 2026 годов», в целях финансового регулирования бюджетных средств,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РЕШИЛО:</w:t>
      </w:r>
    </w:p>
    <w:p w:rsidR="00DC6DE9" w:rsidRDefault="002F00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   41/184  от 22.12.2023 года:</w:t>
      </w:r>
    </w:p>
    <w:p w:rsidR="00DC6DE9" w:rsidRDefault="002F00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1.В текстовой части; </w:t>
      </w:r>
    </w:p>
    <w:p w:rsidR="00DC6DE9" w:rsidRDefault="002F00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1.1 Статью 1 изложить в новой редакции:</w:t>
      </w:r>
    </w:p>
    <w:p w:rsidR="00DC6DE9" w:rsidRDefault="002F00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«Установить, основные характеристики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на 2024 год</w:t>
      </w:r>
    </w:p>
    <w:p w:rsidR="00DC6DE9" w:rsidRDefault="002F00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в сумме 5 596 450 рублей 00 копеек.</w:t>
      </w:r>
    </w:p>
    <w:p w:rsidR="00DC6DE9" w:rsidRDefault="002F00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в сумме 6 894 026 рублей 85 копейки.</w:t>
      </w:r>
    </w:p>
    <w:p w:rsidR="00DC6DE9" w:rsidRDefault="002F00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3)дефицит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сумме 1 297 576 рублей 85 копеек</w:t>
      </w:r>
    </w:p>
    <w:p w:rsidR="00DC6DE9" w:rsidRDefault="002F00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2.В приложениях №1, №2,№3,№4, №5, №6 внести изменения и изложить в новой редакции (прилагаются)</w:t>
      </w:r>
    </w:p>
    <w:p w:rsidR="00DC6DE9" w:rsidRDefault="002F00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3.Настоящее решение вступает в силу со дня подписания и подлежит обнародованию на информационных стендах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и размещению на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сельсовет</w:t>
      </w:r>
      <w:proofErr w:type="gramStart"/>
      <w:r>
        <w:rPr>
          <w:rFonts w:ascii="Arial" w:hAnsi="Arial"/>
          <w:sz w:val="24"/>
        </w:rPr>
        <w:t>»М</w:t>
      </w:r>
      <w:proofErr w:type="gramEnd"/>
      <w:r>
        <w:rPr>
          <w:rFonts w:ascii="Arial" w:hAnsi="Arial"/>
          <w:sz w:val="24"/>
        </w:rPr>
        <w:t>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сети Интернет.</w:t>
      </w:r>
    </w:p>
    <w:p w:rsidR="00DC6DE9" w:rsidRDefault="00DC6DE9">
      <w:pPr>
        <w:ind w:firstLine="709"/>
        <w:jc w:val="center"/>
        <w:rPr>
          <w:rFonts w:ascii="Arial" w:hAnsi="Arial"/>
          <w:b/>
          <w:sz w:val="24"/>
        </w:rPr>
      </w:pPr>
    </w:p>
    <w:p w:rsidR="00DC6DE9" w:rsidRDefault="002F0001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</w:p>
    <w:p w:rsidR="00DC6DE9" w:rsidRDefault="002F0001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DC6DE9" w:rsidRDefault="002F0001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 </w:t>
      </w:r>
    </w:p>
    <w:p w:rsidR="00DC6DE9" w:rsidRDefault="002F0001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Курской области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Л.Г.Катунина</w:t>
      </w:r>
      <w:proofErr w:type="spellEnd"/>
    </w:p>
    <w:p w:rsidR="00DC6DE9" w:rsidRDefault="00DC6DE9">
      <w:pPr>
        <w:spacing w:after="0" w:line="240" w:lineRule="auto"/>
        <w:jc w:val="both"/>
        <w:rPr>
          <w:rFonts w:ascii="Arial" w:hAnsi="Arial"/>
          <w:sz w:val="24"/>
        </w:rPr>
      </w:pPr>
    </w:p>
    <w:p w:rsidR="00DC6DE9" w:rsidRDefault="00DC6DE9">
      <w:pPr>
        <w:spacing w:after="0" w:line="240" w:lineRule="auto"/>
        <w:rPr>
          <w:rFonts w:ascii="Arial" w:hAnsi="Arial"/>
          <w:sz w:val="24"/>
        </w:rPr>
      </w:pPr>
    </w:p>
    <w:p w:rsidR="00DC6DE9" w:rsidRDefault="002F000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</w:p>
    <w:p w:rsidR="00DC6DE9" w:rsidRDefault="002F0001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 Курской области                                               </w:t>
      </w:r>
      <w:proofErr w:type="spellStart"/>
      <w:r>
        <w:rPr>
          <w:rFonts w:ascii="Arial" w:hAnsi="Arial"/>
          <w:sz w:val="24"/>
        </w:rPr>
        <w:t>О.Н.Евглевская</w:t>
      </w:r>
      <w:proofErr w:type="spellEnd"/>
      <w:r>
        <w:rPr>
          <w:rFonts w:ascii="Arial" w:hAnsi="Arial"/>
          <w:sz w:val="24"/>
        </w:rPr>
        <w:t xml:space="preserve">      </w:t>
      </w:r>
    </w:p>
    <w:p w:rsidR="00DC6DE9" w:rsidRDefault="00DC6DE9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2F0001">
      <w:pPr>
        <w:spacing w:after="0" w:line="240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DC6DE9">
      <w:pPr>
        <w:spacing w:after="0" w:line="240" w:lineRule="auto"/>
        <w:ind w:firstLine="709"/>
        <w:jc w:val="both"/>
      </w:pPr>
    </w:p>
    <w:p w:rsidR="00DC6DE9" w:rsidRDefault="002F000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DC6DE9" w:rsidRDefault="00DC6DE9">
      <w:pPr>
        <w:pStyle w:val="af3"/>
        <w:spacing w:before="0" w:after="0"/>
        <w:ind w:firstLine="709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2F0001">
      <w:pPr>
        <w:pStyle w:val="af3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/>
    <w:p w:rsidR="00DC6DE9" w:rsidRDefault="00DC6DE9">
      <w:pPr>
        <w:sectPr w:rsidR="00DC6DE9">
          <w:pgSz w:w="11905" w:h="16837"/>
          <w:pgMar w:top="425" w:right="1247" w:bottom="1134" w:left="1531" w:header="720" w:footer="720" w:gutter="0"/>
          <w:cols w:space="720"/>
        </w:sectPr>
      </w:pPr>
    </w:p>
    <w:p w:rsidR="00DC6DE9" w:rsidRDefault="002F0001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№1</w:t>
      </w:r>
    </w:p>
    <w:p w:rsidR="00DC6DE9" w:rsidRDefault="002F0001">
      <w:pPr>
        <w:pStyle w:val="af3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C6DE9" w:rsidRDefault="002F0001">
      <w:pPr>
        <w:pStyle w:val="af3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DC6DE9" w:rsidRDefault="002F0001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DC6DE9" w:rsidRDefault="002F0001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                                                                                                </w:t>
      </w:r>
    </w:p>
    <w:p w:rsidR="00DC6DE9" w:rsidRDefault="002F0001">
      <w:pPr>
        <w:ind w:firstLine="4830"/>
        <w:jc w:val="center"/>
        <w:rPr>
          <w:rFonts w:ascii="Arial" w:hAnsi="Arial"/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="00A04EB3">
        <w:rPr>
          <w:rFonts w:ascii="Arial" w:hAnsi="Arial"/>
          <w:sz w:val="24"/>
        </w:rPr>
        <w:t>от 23.12.2024 г №51/</w:t>
      </w:r>
      <w:r>
        <w:rPr>
          <w:rFonts w:ascii="Arial" w:hAnsi="Arial"/>
          <w:sz w:val="24"/>
        </w:rPr>
        <w:t>225</w:t>
      </w:r>
    </w:p>
    <w:p w:rsidR="00DC6DE9" w:rsidRDefault="002F0001">
      <w:pPr>
        <w:spacing w:line="240" w:lineRule="auto"/>
        <w:ind w:firstLine="2976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Источники финансирования дефицита бюджета муниципального образования</w:t>
      </w:r>
    </w:p>
    <w:p w:rsidR="00DC6DE9" w:rsidRDefault="002F0001">
      <w:pPr>
        <w:pStyle w:val="af3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DC6DE9" w:rsidRDefault="002F0001">
      <w:pPr>
        <w:pStyle w:val="af3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на 2024год и плановый период 2025 и 2026 годов </w:t>
      </w:r>
    </w:p>
    <w:p w:rsidR="00DC6DE9" w:rsidRDefault="002F0001">
      <w:pPr>
        <w:pStyle w:val="af3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8"/>
        <w:gridCol w:w="1538"/>
      </w:tblGrid>
      <w:tr w:rsidR="00DC6DE9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2F0001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E9" w:rsidRDefault="002F00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E9" w:rsidRDefault="002F0001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DC6DE9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DC6DE9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E9" w:rsidRDefault="00DC6DE9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2F00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E9" w:rsidRDefault="002F0001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E9" w:rsidRDefault="002F0001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DC6D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2F0001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E9" w:rsidRDefault="002F00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DC6D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E9" w:rsidRDefault="002F0001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E9" w:rsidRDefault="00DC6DE9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DC6D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2F0001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E9" w:rsidRDefault="002F0001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1297576,85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C6D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E9" w:rsidRDefault="002F000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C6D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E9" w:rsidRDefault="002F000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C6D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E9" w:rsidRDefault="002F000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C6DE9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E9" w:rsidRDefault="002F000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C6D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E9" w:rsidRDefault="002F000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C6D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E9" w:rsidRDefault="002F000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от других </w:t>
            </w:r>
            <w:r>
              <w:rPr>
                <w:sz w:val="24"/>
              </w:rPr>
              <w:lastRenderedPageBreak/>
              <w:t xml:space="preserve">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C6D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E9" w:rsidRDefault="002F000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1297576,85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C6DE9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DE9" w:rsidRDefault="002F000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-5596450,00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E9" w:rsidRDefault="002F0001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-4632999,00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DE9" w:rsidRDefault="002F0001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-3833475,00</w:t>
            </w:r>
          </w:p>
        </w:tc>
      </w:tr>
      <w:tr w:rsidR="00DC6DE9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DE9" w:rsidRDefault="002F000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-5596450,00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-3833475,00</w:t>
            </w:r>
          </w:p>
        </w:tc>
      </w:tr>
      <w:tr w:rsidR="00DC6DE9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DE9" w:rsidRDefault="002F000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-5596450,00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-3833475,00</w:t>
            </w:r>
          </w:p>
        </w:tc>
      </w:tr>
      <w:tr w:rsidR="00DC6DE9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DE9" w:rsidRDefault="002F000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-5596450,00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-3833475,00</w:t>
            </w:r>
          </w:p>
        </w:tc>
      </w:tr>
      <w:tr w:rsidR="00DC6DE9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DE9" w:rsidRDefault="002F0001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6894026,85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DC6DE9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6DE9" w:rsidRDefault="002F0001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6894026,85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DC6DE9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2F0001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E9" w:rsidRDefault="002F0001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6894026,85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DC6DE9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6DE9" w:rsidRDefault="002F0001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E9" w:rsidRDefault="002F0001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6894026,85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</w:tbl>
    <w:p w:rsidR="00DC6DE9" w:rsidRDefault="00DC6DE9"/>
    <w:p w:rsidR="00DC6DE9" w:rsidRDefault="00DC6DE9"/>
    <w:p w:rsidR="00DC6DE9" w:rsidRDefault="00DC6DE9"/>
    <w:p w:rsidR="00DC6DE9" w:rsidRDefault="00DC6DE9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</w:p>
    <w:p w:rsidR="00DC6DE9" w:rsidRDefault="002F0001">
      <w:pPr>
        <w:pStyle w:val="af3"/>
        <w:spacing w:before="0" w:after="0"/>
        <w:ind w:firstLine="709"/>
        <w:jc w:val="both"/>
      </w:pPr>
      <w:r>
        <w:t xml:space="preserve">                                                                                               </w:t>
      </w: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2F0001">
      <w:pPr>
        <w:pStyle w:val="af3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2F0001">
      <w:pPr>
        <w:pStyle w:val="af3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DC6DE9" w:rsidRDefault="00DC6DE9">
      <w:pPr>
        <w:pStyle w:val="af3"/>
        <w:spacing w:before="0" w:after="0"/>
        <w:ind w:firstLine="709"/>
        <w:jc w:val="both"/>
      </w:pPr>
    </w:p>
    <w:p w:rsidR="00DC6DE9" w:rsidRDefault="002F0001">
      <w:pPr>
        <w:pStyle w:val="af3"/>
        <w:spacing w:before="0" w:after="0"/>
        <w:ind w:firstLine="709"/>
        <w:jc w:val="right"/>
      </w:pPr>
      <w:r>
        <w:t xml:space="preserve"> </w:t>
      </w:r>
    </w:p>
    <w:p w:rsidR="00DC6DE9" w:rsidRDefault="00DC6DE9" w:rsidP="0083687C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</w:p>
    <w:p w:rsidR="00DC6DE9" w:rsidRDefault="002F0001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№2</w:t>
      </w:r>
    </w:p>
    <w:p w:rsidR="00DC6DE9" w:rsidRDefault="002F0001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DC6DE9" w:rsidRDefault="002F0001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DC6DE9" w:rsidRDefault="002F0001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DC6DE9" w:rsidRDefault="002F0001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F0001" w:rsidRDefault="002F0001" w:rsidP="002F0001">
      <w:pPr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23.12.2024 г №51-225</w:t>
      </w:r>
    </w:p>
    <w:p w:rsidR="00DC6DE9" w:rsidRDefault="002F0001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</w:t>
      </w:r>
    </w:p>
    <w:p w:rsidR="00DC6DE9" w:rsidRDefault="00DC6DE9">
      <w:pPr>
        <w:tabs>
          <w:tab w:val="left" w:pos="7035"/>
        </w:tabs>
        <w:spacing w:after="0" w:line="240" w:lineRule="auto"/>
        <w:jc w:val="right"/>
      </w:pPr>
    </w:p>
    <w:p w:rsidR="00DC6DE9" w:rsidRDefault="002F0001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2024 год и плановый период 2025 и 2026 годов.</w:t>
      </w:r>
    </w:p>
    <w:p w:rsidR="00DC6DE9" w:rsidRDefault="002F0001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DC6DE9" w:rsidRDefault="002F0001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7"/>
        <w:gridCol w:w="1843"/>
        <w:gridCol w:w="1701"/>
        <w:gridCol w:w="1701"/>
      </w:tblGrid>
      <w:tr w:rsidR="00DC6DE9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28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доходов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</w:t>
            </w:r>
          </w:p>
        </w:tc>
      </w:tr>
      <w:tr w:rsidR="00DC6DE9">
        <w:trPr>
          <w:trHeight w:val="516"/>
        </w:trPr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/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</w:tr>
      <w:tr w:rsidR="00DC6DE9">
        <w:trPr>
          <w:trHeight w:val="43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DC6DE9">
        <w:trPr>
          <w:trHeight w:val="402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8 90 00000 00 0000 000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5596450,00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38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3769022,00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3259839,00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3287208,00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619461,00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665850,00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619381,00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665687,00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4"/>
              </w:rPr>
              <w:t>доходов</w:t>
            </w:r>
            <w:proofErr w:type="gramEnd"/>
            <w:r>
              <w:rPr>
                <w:rFonts w:ascii="Arial" w:hAnsi="Arial"/>
                <w:sz w:val="24"/>
              </w:rPr>
              <w:t xml:space="preserve"> в отношении которых исчисление и уплата  осуществляются  в соответствии со  статьями 227,227.1 и 228 Налогового </w:t>
            </w:r>
            <w:r>
              <w:rPr>
                <w:rFonts w:ascii="Arial" w:hAnsi="Arial"/>
                <w:sz w:val="24"/>
              </w:rPr>
              <w:lastRenderedPageBreak/>
              <w:t>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238834,00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222525,00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239215,00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101 02020 01 0000 110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лиц,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63049,00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72860,00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1 01 02030 01 0000 110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1260,00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1 01 02080 01 0000 110</w:t>
            </w:r>
          </w:p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326554,00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351045,00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1 01 02130 01 0000 110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ind w:left="2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12271,00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1470,00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224297,00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25846,00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26905,00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1 05 03000 01 0000 110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224297,00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25846,00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26905,00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105 03010 01 0000 110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224297,00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25846,00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26905,00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1 06 00000 00 0000 000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2419526,00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2231885,00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2231885,00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565068,00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430445,00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430445,00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1 06 01030 10 0000 110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565068,00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430445,00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430445,00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1 06 06000 00 0000 110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1854458,00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1801440,00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1801440,00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106 06030 00 0000 110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816185,00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875455,00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1 06 06033 10 0000 110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816185,00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801375,00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801375,00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1 06 06040 00 0000 110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1038273,00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1000065,00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1 06 06043 10 0000 110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1038273,00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1000065,00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809185,00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1 11 05000 00 0000 120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809185,00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1 11 05020 00 0000 120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>
              <w:rPr>
                <w:rFonts w:ascii="Arial" w:hAnsi="Arial"/>
                <w:sz w:val="24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809185,00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08" w:right="-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1 11 05025 10 0000 120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4"/>
              </w:rPr>
              <w:t>)г</w:t>
            </w:r>
            <w:proofErr w:type="gramEnd"/>
            <w:r>
              <w:rPr>
                <w:rFonts w:ascii="Arial" w:hAnsi="Arial"/>
                <w:sz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809185,00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2 00 00000 00 0000 000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1827428,00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950340,00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908835,00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2 02 00000 00 0000 000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1827428,00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950340,00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908835,00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1407310,00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801619,00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746068,00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2 02 15002 00 0000 150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474725,00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2 02 15002 10 0000 150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474725,00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2 02 16001 00 0000 150</w:t>
            </w:r>
          </w:p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932585,00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801619,00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746068,00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2 02 16001 10 0000 150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932585,00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801619,00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746068,00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before="280"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202 30000 00 0000 150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  <w:p w:rsidR="00DC6DE9" w:rsidRDefault="00DC6DE9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Субвенция бюджетам на осуществление первичного воинского учета на территориях, где отсутствуют военные </w:t>
            </w:r>
            <w:r>
              <w:rPr>
                <w:rFonts w:ascii="Arial" w:hAnsi="Arial"/>
                <w:sz w:val="24"/>
              </w:rPr>
              <w:lastRenderedPageBreak/>
              <w:t>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DC6DE9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2 02 35118 00 0000 150</w:t>
            </w:r>
          </w:p>
          <w:p w:rsidR="00DC6DE9" w:rsidRDefault="00DC6DE9">
            <w:pPr>
              <w:spacing w:before="280"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DC6DE9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2 02 40000 00 0000 150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DC6DE9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2 02 40014 00 0000 150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DC6DE9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2 02 40014 10 0000 150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C6DE9" w:rsidRDefault="00DC6DE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DC6DE9" w:rsidRDefault="00DC6DE9">
      <w:pPr>
        <w:spacing w:after="0" w:line="240" w:lineRule="auto"/>
        <w:jc w:val="both"/>
      </w:pPr>
    </w:p>
    <w:p w:rsidR="00DC6DE9" w:rsidRDefault="002F0001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</w:p>
    <w:p w:rsidR="00DC6DE9" w:rsidRDefault="00DC6DE9">
      <w:pPr>
        <w:spacing w:after="0" w:line="240" w:lineRule="auto"/>
        <w:ind w:firstLine="709"/>
        <w:jc w:val="both"/>
        <w:rPr>
          <w:sz w:val="20"/>
        </w:rPr>
      </w:pPr>
    </w:p>
    <w:p w:rsidR="00DC6DE9" w:rsidRDefault="00DC6DE9">
      <w:pPr>
        <w:spacing w:after="0" w:line="240" w:lineRule="auto"/>
        <w:ind w:firstLine="709"/>
        <w:jc w:val="both"/>
        <w:rPr>
          <w:sz w:val="20"/>
        </w:rPr>
      </w:pPr>
    </w:p>
    <w:p w:rsidR="002F0001" w:rsidRDefault="002F0001">
      <w:pPr>
        <w:spacing w:after="0" w:line="240" w:lineRule="auto"/>
        <w:ind w:firstLine="709"/>
        <w:jc w:val="both"/>
        <w:rPr>
          <w:sz w:val="20"/>
        </w:rPr>
      </w:pPr>
    </w:p>
    <w:p w:rsidR="002F0001" w:rsidRDefault="002F0001">
      <w:pPr>
        <w:spacing w:after="0" w:line="240" w:lineRule="auto"/>
        <w:ind w:firstLine="709"/>
        <w:jc w:val="both"/>
        <w:rPr>
          <w:sz w:val="20"/>
        </w:rPr>
      </w:pPr>
    </w:p>
    <w:p w:rsidR="002F0001" w:rsidRDefault="002F0001">
      <w:pPr>
        <w:spacing w:after="0" w:line="240" w:lineRule="auto"/>
        <w:ind w:firstLine="709"/>
        <w:jc w:val="both"/>
        <w:rPr>
          <w:sz w:val="20"/>
        </w:rPr>
      </w:pPr>
    </w:p>
    <w:p w:rsidR="002F0001" w:rsidRDefault="002F0001">
      <w:pPr>
        <w:spacing w:after="0" w:line="240" w:lineRule="auto"/>
        <w:ind w:firstLine="709"/>
        <w:jc w:val="both"/>
        <w:rPr>
          <w:sz w:val="20"/>
        </w:rPr>
      </w:pPr>
    </w:p>
    <w:p w:rsidR="002F0001" w:rsidRDefault="002F0001">
      <w:pPr>
        <w:spacing w:after="0" w:line="240" w:lineRule="auto"/>
        <w:ind w:firstLine="709"/>
        <w:jc w:val="both"/>
        <w:rPr>
          <w:sz w:val="20"/>
        </w:rPr>
      </w:pPr>
    </w:p>
    <w:p w:rsidR="002F0001" w:rsidRDefault="002F0001">
      <w:pPr>
        <w:spacing w:after="0" w:line="240" w:lineRule="auto"/>
        <w:ind w:firstLine="709"/>
        <w:jc w:val="both"/>
        <w:rPr>
          <w:sz w:val="20"/>
        </w:rPr>
      </w:pPr>
    </w:p>
    <w:p w:rsidR="002F0001" w:rsidRDefault="002F0001">
      <w:pPr>
        <w:spacing w:after="0" w:line="240" w:lineRule="auto"/>
        <w:ind w:firstLine="709"/>
        <w:jc w:val="both"/>
        <w:rPr>
          <w:sz w:val="20"/>
        </w:rPr>
      </w:pPr>
    </w:p>
    <w:p w:rsidR="002F0001" w:rsidRDefault="002F0001">
      <w:pPr>
        <w:spacing w:after="0" w:line="240" w:lineRule="auto"/>
        <w:ind w:firstLine="709"/>
        <w:jc w:val="both"/>
        <w:rPr>
          <w:sz w:val="20"/>
        </w:rPr>
      </w:pPr>
    </w:p>
    <w:p w:rsidR="002F0001" w:rsidRDefault="002F0001">
      <w:pPr>
        <w:spacing w:after="0" w:line="240" w:lineRule="auto"/>
        <w:ind w:firstLine="709"/>
        <w:jc w:val="both"/>
        <w:rPr>
          <w:sz w:val="20"/>
        </w:rPr>
      </w:pPr>
    </w:p>
    <w:p w:rsidR="002F0001" w:rsidRDefault="002F0001" w:rsidP="0083687C">
      <w:pPr>
        <w:spacing w:after="0" w:line="240" w:lineRule="auto"/>
        <w:jc w:val="both"/>
        <w:rPr>
          <w:sz w:val="20"/>
        </w:rPr>
      </w:pPr>
    </w:p>
    <w:p w:rsidR="00DC6DE9" w:rsidRDefault="002F0001">
      <w:pPr>
        <w:spacing w:after="0" w:line="240" w:lineRule="auto"/>
        <w:ind w:firstLine="4683"/>
        <w:jc w:val="right"/>
        <w:rPr>
          <w:rFonts w:ascii="Times New Roman" w:hAnsi="Times New Roman"/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Приложение №3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к    решению собрания депутатов</w:t>
      </w:r>
    </w:p>
    <w:p w:rsidR="00DC6DE9" w:rsidRDefault="002F0001">
      <w:pPr>
        <w:pStyle w:val="af3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DC6DE9" w:rsidRDefault="002F0001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DC6DE9" w:rsidRDefault="002F0001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F0001" w:rsidRDefault="002F0001" w:rsidP="002F0001">
      <w:pPr>
        <w:ind w:firstLine="483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23.12.2024 г №51-225</w:t>
      </w:r>
    </w:p>
    <w:p w:rsidR="00DC6DE9" w:rsidRDefault="00DC6DE9" w:rsidP="002F0001">
      <w:pPr>
        <w:pStyle w:val="af3"/>
        <w:tabs>
          <w:tab w:val="left" w:pos="7035"/>
        </w:tabs>
        <w:spacing w:before="0" w:after="0"/>
        <w:jc w:val="right"/>
        <w:rPr>
          <w:sz w:val="20"/>
        </w:rPr>
      </w:pPr>
    </w:p>
    <w:p w:rsidR="00DC6DE9" w:rsidRDefault="002F0001">
      <w:pPr>
        <w:pStyle w:val="af3"/>
        <w:tabs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2024год и плановый период 2025 и 2026 годов по разделам, подразделам, целевым статьям расходов (муниципальным программам и непрограммным направлениям деятельности),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DC6DE9" w:rsidRDefault="00DC6DE9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DC6DE9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DC6DE9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DC6DE9">
        <w:trPr>
          <w:trHeight w:val="490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3659769,72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2598041,00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2598041,00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1734121,42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1646494,00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1646494,00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1656481,42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sz w:val="24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1656481,42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1656481,42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1145277,42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1057650,00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1057650,00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145492,70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983754,04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267000,00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DC6DE9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DC6DE9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80109,00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120255,00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120255,00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54985,00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28466,00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42512,00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360174,00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6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</w:t>
            </w:r>
            <w:r>
              <w:rPr>
                <w:rFonts w:ascii="Arial" w:hAnsi="Arial"/>
                <w:sz w:val="24"/>
              </w:rPr>
              <w:lastRenderedPageBreak/>
              <w:t>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rPr>
          <w:trHeight w:val="57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rPr>
          <w:trHeight w:val="223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r>
              <w:rPr>
                <w:rFonts w:ascii="Arial" w:hAnsi="Arial"/>
                <w:sz w:val="24"/>
              </w:rPr>
              <w:lastRenderedPageBreak/>
              <w:t xml:space="preserve">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A04EB3">
            <w:pPr>
              <w:rPr>
                <w:rFonts w:ascii="Arial" w:hAnsi="Arial"/>
                <w:sz w:val="24"/>
              </w:rPr>
            </w:pPr>
            <w:hyperlink r:id="rId7" w:history="1">
              <w:r w:rsidR="002F0001">
                <w:rPr>
                  <w:rFonts w:ascii="Arial" w:hAnsi="Arial"/>
                  <w:sz w:val="24"/>
                </w:rPr>
                <w:t>Основное</w:t>
              </w:r>
            </w:hyperlink>
            <w:r w:rsidR="002F0001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 «Повышение эффективности работы с молодежью, организация отдыха и оздоровления детей, молодежи, развитие </w:t>
            </w:r>
            <w:r>
              <w:rPr>
                <w:rFonts w:ascii="Arial" w:hAnsi="Arial"/>
                <w:sz w:val="24"/>
              </w:rPr>
              <w:lastRenderedPageBreak/>
              <w:t>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6894026,85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DC6DE9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gramStart"/>
            <w:r>
              <w:rPr>
                <w:rFonts w:ascii="Arial" w:hAnsi="Arial"/>
                <w:sz w:val="24"/>
              </w:rPr>
              <w:t>.у</w:t>
            </w:r>
            <w:proofErr w:type="gramEnd"/>
            <w:r>
              <w:rPr>
                <w:rFonts w:ascii="Arial" w:hAnsi="Arial"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sz w:val="24"/>
              </w:rPr>
              <w:t xml:space="preserve">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115824,98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191673,75</w:t>
            </w:r>
          </w:p>
        </w:tc>
      </w:tr>
    </w:tbl>
    <w:p w:rsidR="00DC6DE9" w:rsidRDefault="00DC6DE9">
      <w:pPr>
        <w:pStyle w:val="af3"/>
        <w:spacing w:before="0" w:after="0"/>
        <w:jc w:val="both"/>
        <w:rPr>
          <w:sz w:val="20"/>
        </w:rPr>
      </w:pPr>
    </w:p>
    <w:p w:rsidR="00DC6DE9" w:rsidRDefault="00DC6DE9">
      <w:pPr>
        <w:pStyle w:val="af3"/>
        <w:spacing w:before="0" w:after="0"/>
        <w:jc w:val="both"/>
        <w:rPr>
          <w:sz w:val="20"/>
        </w:rPr>
      </w:pPr>
    </w:p>
    <w:p w:rsidR="00DC6DE9" w:rsidRDefault="00DC6DE9">
      <w:pPr>
        <w:pStyle w:val="af3"/>
        <w:spacing w:before="0" w:after="0"/>
        <w:jc w:val="both"/>
        <w:rPr>
          <w:sz w:val="20"/>
        </w:rPr>
      </w:pPr>
    </w:p>
    <w:p w:rsidR="00DC6DE9" w:rsidRDefault="00DC6DE9">
      <w:pPr>
        <w:pStyle w:val="af3"/>
        <w:spacing w:before="0" w:after="0"/>
        <w:jc w:val="both"/>
        <w:rPr>
          <w:sz w:val="20"/>
        </w:rPr>
      </w:pPr>
    </w:p>
    <w:p w:rsidR="00DC6DE9" w:rsidRDefault="00DC6DE9">
      <w:pPr>
        <w:pStyle w:val="af3"/>
        <w:spacing w:before="0" w:after="0"/>
        <w:jc w:val="both"/>
        <w:rPr>
          <w:sz w:val="20"/>
        </w:rPr>
      </w:pPr>
    </w:p>
    <w:p w:rsidR="00DC6DE9" w:rsidRDefault="00DC6DE9">
      <w:pPr>
        <w:pStyle w:val="af3"/>
        <w:spacing w:before="0" w:after="0"/>
        <w:jc w:val="both"/>
        <w:rPr>
          <w:sz w:val="20"/>
        </w:rPr>
      </w:pPr>
    </w:p>
    <w:p w:rsidR="00DC6DE9" w:rsidRDefault="00DC6DE9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2F0001" w:rsidRDefault="002F0001">
      <w:pPr>
        <w:pStyle w:val="af3"/>
        <w:spacing w:before="0" w:after="0"/>
        <w:jc w:val="both"/>
        <w:rPr>
          <w:sz w:val="20"/>
        </w:rPr>
      </w:pPr>
    </w:p>
    <w:p w:rsidR="00DC6DE9" w:rsidRDefault="002F0001">
      <w:pPr>
        <w:pStyle w:val="af3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="0083687C">
        <w:rPr>
          <w:sz w:val="20"/>
        </w:rPr>
        <w:t xml:space="preserve">               </w:t>
      </w:r>
    </w:p>
    <w:p w:rsidR="00DC6DE9" w:rsidRDefault="002F0001">
      <w:pPr>
        <w:spacing w:after="0" w:line="240" w:lineRule="auto"/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</w:t>
      </w:r>
    </w:p>
    <w:p w:rsidR="00DC6DE9" w:rsidRDefault="00DC6DE9">
      <w:pPr>
        <w:spacing w:after="0" w:line="240" w:lineRule="auto"/>
      </w:pPr>
    </w:p>
    <w:p w:rsidR="00DC6DE9" w:rsidRDefault="002F0001">
      <w:pPr>
        <w:spacing w:after="0" w:line="240" w:lineRule="auto"/>
        <w:jc w:val="right"/>
      </w:pPr>
      <w:r>
        <w:rPr>
          <w:rFonts w:ascii="Arial" w:hAnsi="Arial"/>
        </w:rPr>
        <w:t>Приложение№4</w:t>
      </w:r>
    </w:p>
    <w:p w:rsidR="00DC6DE9" w:rsidRDefault="00DC6DE9">
      <w:pPr>
        <w:pStyle w:val="af3"/>
        <w:spacing w:before="0" w:after="0"/>
        <w:ind w:firstLine="4683"/>
        <w:jc w:val="right"/>
        <w:rPr>
          <w:rFonts w:ascii="Arial" w:hAnsi="Arial"/>
        </w:rPr>
      </w:pPr>
    </w:p>
    <w:p w:rsidR="00DC6DE9" w:rsidRDefault="002F0001">
      <w:pPr>
        <w:pStyle w:val="af3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C6DE9" w:rsidRDefault="002F0001">
      <w:pPr>
        <w:pStyle w:val="af3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DC6DE9" w:rsidRDefault="002F0001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DC6DE9" w:rsidRDefault="002F0001">
      <w:pPr>
        <w:pStyle w:val="af3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F0001" w:rsidRDefault="002F0001" w:rsidP="002F0001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</w:t>
      </w:r>
      <w:r>
        <w:rPr>
          <w:rFonts w:ascii="Arial" w:hAnsi="Arial"/>
          <w:sz w:val="24"/>
        </w:rPr>
        <w:t>от 23.12.2024 г №51-225</w:t>
      </w:r>
    </w:p>
    <w:p w:rsidR="00DC6DE9" w:rsidRDefault="00DC6DE9">
      <w:pPr>
        <w:pStyle w:val="af3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</w:p>
    <w:p w:rsidR="00DC6DE9" w:rsidRDefault="002F0001">
      <w:pPr>
        <w:pStyle w:val="af3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2024год и плановый период 2025 и 2026 годов</w:t>
      </w:r>
    </w:p>
    <w:p w:rsidR="00DC6DE9" w:rsidRDefault="00DC6DE9">
      <w:pPr>
        <w:pStyle w:val="af3"/>
        <w:spacing w:before="0" w:after="0"/>
        <w:ind w:firstLine="709"/>
        <w:jc w:val="center"/>
        <w:rPr>
          <w:rFonts w:ascii="Arial" w:hAnsi="Arial"/>
          <w:b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5838"/>
        <w:gridCol w:w="757"/>
        <w:gridCol w:w="567"/>
        <w:gridCol w:w="567"/>
        <w:gridCol w:w="2126"/>
        <w:gridCol w:w="709"/>
        <w:gridCol w:w="1559"/>
        <w:gridCol w:w="1559"/>
        <w:gridCol w:w="1560"/>
      </w:tblGrid>
      <w:tr w:rsidR="00DC6DE9">
        <w:trPr>
          <w:trHeight w:val="648"/>
        </w:trPr>
        <w:tc>
          <w:tcPr>
            <w:tcW w:w="5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DC6DE9">
        <w:trPr>
          <w:trHeight w:val="154"/>
        </w:trPr>
        <w:tc>
          <w:tcPr>
            <w:tcW w:w="5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rPr>
          <w:trHeight w:val="490"/>
        </w:trPr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3659769,72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2598041,00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2598041,00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786401,56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1734121,42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1646494,00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1646494,00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функционирования местной администрации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1656481,42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1656481,42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1656481,42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1145277,42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1057650,00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1057650,00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145492,70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983754,04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267000,00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</w:t>
            </w:r>
            <w:r>
              <w:rPr>
                <w:rFonts w:ascii="Arial" w:hAnsi="Arial"/>
                <w:sz w:val="24"/>
              </w:rPr>
              <w:lastRenderedPageBreak/>
              <w:t>области»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DC6DE9">
        <w:trPr>
          <w:trHeight w:val="761"/>
        </w:trPr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DC6DE9">
        <w:trPr>
          <w:trHeight w:val="761"/>
        </w:trPr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80109,00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120255,00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120255,00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54985,00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28466,00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42512,00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>
              <w:rPr>
                <w:rFonts w:ascii="Arial" w:hAnsi="Arial"/>
                <w:sz w:val="24"/>
              </w:rPr>
              <w:lastRenderedPageBreak/>
              <w:t xml:space="preserve">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lastRenderedPageBreak/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Национальная экономика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360174,00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муниципальной программы «Энергосбережение и повышение энергетической эффективности в </w:t>
            </w:r>
            <w:r>
              <w:rPr>
                <w:rFonts w:ascii="Arial" w:hAnsi="Arial"/>
                <w:sz w:val="24"/>
              </w:rPr>
              <w:lastRenderedPageBreak/>
              <w:t>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rPr>
          <w:trHeight w:val="578"/>
        </w:trPr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rPr>
          <w:trHeight w:val="967"/>
        </w:trPr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</w:t>
            </w:r>
            <w:r>
              <w:rPr>
                <w:rFonts w:ascii="Arial" w:hAnsi="Arial"/>
                <w:sz w:val="24"/>
              </w:rPr>
              <w:lastRenderedPageBreak/>
              <w:t xml:space="preserve">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A04EB3">
            <w:pPr>
              <w:rPr>
                <w:rFonts w:ascii="Arial" w:hAnsi="Arial"/>
                <w:sz w:val="24"/>
              </w:rPr>
            </w:pPr>
            <w:hyperlink r:id="rId9" w:history="1">
              <w:r w:rsidR="002F0001">
                <w:rPr>
                  <w:rFonts w:ascii="Arial" w:hAnsi="Arial"/>
                  <w:sz w:val="24"/>
                </w:rPr>
                <w:t>Основное</w:t>
              </w:r>
            </w:hyperlink>
            <w:r w:rsidR="002F0001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 «Повышение эффективности работы с молодежью, организация отдыха и оздоровления детей, </w:t>
            </w:r>
            <w:r>
              <w:rPr>
                <w:rFonts w:ascii="Arial" w:hAnsi="Arial"/>
                <w:sz w:val="24"/>
              </w:rPr>
              <w:lastRenderedPageBreak/>
              <w:t>молодежи, развитие физической культуры и спорта»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5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rPr>
          <w:trHeight w:val="225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6894026,85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DC6DE9">
        <w:trPr>
          <w:trHeight w:val="225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gramStart"/>
            <w:r>
              <w:rPr>
                <w:rFonts w:ascii="Arial" w:hAnsi="Arial"/>
                <w:sz w:val="24"/>
              </w:rPr>
              <w:t>.у</w:t>
            </w:r>
            <w:proofErr w:type="gramEnd"/>
            <w:r>
              <w:rPr>
                <w:rFonts w:ascii="Arial" w:hAnsi="Arial"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sz w:val="24"/>
              </w:rPr>
              <w:t xml:space="preserve"> утвержденные расходы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115824,98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191673,75</w:t>
            </w:r>
          </w:p>
        </w:tc>
      </w:tr>
    </w:tbl>
    <w:p w:rsidR="00DC6DE9" w:rsidRDefault="00DC6DE9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83687C" w:rsidRDefault="0083687C" w:rsidP="0083687C">
      <w:pPr>
        <w:spacing w:after="0" w:line="240" w:lineRule="auto"/>
        <w:rPr>
          <w:rFonts w:ascii="Arial" w:hAnsi="Arial"/>
        </w:rPr>
      </w:pPr>
    </w:p>
    <w:p w:rsidR="00DC6DE9" w:rsidRDefault="002F0001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Приложение № 5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DC6DE9" w:rsidRDefault="002F0001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C6DE9" w:rsidRDefault="002F0001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DC6DE9" w:rsidRDefault="002F0001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DC6DE9" w:rsidRDefault="002F0001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F0001" w:rsidRDefault="002F0001" w:rsidP="002F0001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</w:t>
      </w:r>
      <w:r>
        <w:rPr>
          <w:rFonts w:ascii="Arial" w:hAnsi="Arial"/>
          <w:sz w:val="24"/>
        </w:rPr>
        <w:t>от 23.12.2024 г №51-225</w:t>
      </w:r>
    </w:p>
    <w:p w:rsidR="00DC6DE9" w:rsidRDefault="00DC6DE9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</w:p>
    <w:p w:rsidR="00DC6DE9" w:rsidRDefault="00DC6DE9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</w:p>
    <w:p w:rsidR="00DC6DE9" w:rsidRDefault="002F0001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Распределение бюджетных ассигнований на реализацию целевых программ, </w:t>
      </w:r>
    </w:p>
    <w:p w:rsidR="00DC6DE9" w:rsidRDefault="002F0001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финансируемых за счет средств бюджета муниципального образования 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2024год и плановый период 2025 и 2026 годов</w:t>
      </w:r>
      <w:r>
        <w:rPr>
          <w:b/>
        </w:rPr>
        <w:br/>
      </w:r>
    </w:p>
    <w:p w:rsidR="00DC6DE9" w:rsidRDefault="00DC6DE9">
      <w:pPr>
        <w:spacing w:after="0" w:line="240" w:lineRule="auto"/>
        <w:rPr>
          <w:b/>
          <w:sz w:val="28"/>
        </w:rPr>
      </w:pPr>
    </w:p>
    <w:p w:rsidR="00DC6DE9" w:rsidRDefault="00DC6DE9">
      <w:pPr>
        <w:spacing w:after="0" w:line="240" w:lineRule="auto"/>
        <w:jc w:val="both"/>
        <w:rPr>
          <w:sz w:val="20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DC6DE9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DC6DE9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«Проведение в соответствии с действующим законодательством </w:t>
            </w:r>
            <w:r>
              <w:rPr>
                <w:rFonts w:ascii="Arial" w:hAnsi="Arial"/>
                <w:sz w:val="24"/>
              </w:rPr>
              <w:lastRenderedPageBreak/>
              <w:t>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 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10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</w:t>
            </w:r>
            <w:r>
              <w:rPr>
                <w:rFonts w:ascii="Arial" w:hAnsi="Arial"/>
                <w:sz w:val="24"/>
              </w:rPr>
              <w:lastRenderedPageBreak/>
              <w:t>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</w:t>
            </w:r>
            <w:r>
              <w:rPr>
                <w:rFonts w:ascii="Arial" w:hAnsi="Arial"/>
                <w:sz w:val="24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1906718,13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DC6DE9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A04EB3">
            <w:pPr>
              <w:rPr>
                <w:rFonts w:ascii="Arial" w:hAnsi="Arial"/>
                <w:sz w:val="24"/>
              </w:rPr>
            </w:pPr>
            <w:hyperlink r:id="rId11" w:history="1">
              <w:r w:rsidR="002F0001">
                <w:rPr>
                  <w:rFonts w:ascii="Arial" w:hAnsi="Arial"/>
                  <w:sz w:val="24"/>
                </w:rPr>
                <w:t>Основное</w:t>
              </w:r>
            </w:hyperlink>
            <w:r w:rsidR="002F0001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 «Повышение эффективности работы с молодежью, организация отдыха и оздоровления детей, молодежи, развитие </w:t>
            </w:r>
            <w:r>
              <w:rPr>
                <w:rFonts w:ascii="Arial" w:hAnsi="Arial"/>
                <w:sz w:val="24"/>
              </w:rPr>
              <w:lastRenderedPageBreak/>
              <w:t>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DC6DE9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DC6DE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3770621,87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1612144,00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DE9" w:rsidRDefault="002F0001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1201307,00</w:t>
            </w:r>
          </w:p>
        </w:tc>
      </w:tr>
    </w:tbl>
    <w:p w:rsidR="00DC6DE9" w:rsidRDefault="00DC6DE9">
      <w:pPr>
        <w:spacing w:after="0" w:line="240" w:lineRule="auto"/>
        <w:jc w:val="both"/>
        <w:rPr>
          <w:sz w:val="20"/>
        </w:rPr>
      </w:pPr>
    </w:p>
    <w:p w:rsidR="00DC6DE9" w:rsidRDefault="002F0001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6DE9" w:rsidRDefault="00DC6DE9">
      <w:pPr>
        <w:spacing w:after="0" w:line="240" w:lineRule="auto"/>
        <w:rPr>
          <w:sz w:val="20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  <w:bookmarkStart w:id="0" w:name="_GoBack"/>
      <w:bookmarkEnd w:id="0"/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pStyle w:val="af3"/>
        <w:spacing w:before="0" w:after="0"/>
        <w:jc w:val="both"/>
        <w:rPr>
          <w:rFonts w:ascii="Arial" w:hAnsi="Arial"/>
        </w:rPr>
      </w:pPr>
    </w:p>
    <w:p w:rsidR="00DC6DE9" w:rsidRDefault="00DC6DE9">
      <w:pPr>
        <w:spacing w:after="0" w:line="240" w:lineRule="auto"/>
        <w:jc w:val="right"/>
        <w:rPr>
          <w:sz w:val="20"/>
        </w:rPr>
      </w:pPr>
    </w:p>
    <w:p w:rsidR="00DC6DE9" w:rsidRDefault="00DC6DE9">
      <w:pPr>
        <w:spacing w:after="0" w:line="240" w:lineRule="auto"/>
        <w:jc w:val="right"/>
        <w:rPr>
          <w:sz w:val="20"/>
        </w:rPr>
      </w:pPr>
    </w:p>
    <w:p w:rsidR="00DC6DE9" w:rsidRDefault="00DC6DE9">
      <w:pPr>
        <w:spacing w:after="0" w:line="240" w:lineRule="auto"/>
        <w:jc w:val="right"/>
        <w:rPr>
          <w:sz w:val="20"/>
        </w:rPr>
      </w:pPr>
    </w:p>
    <w:p w:rsidR="00DC6DE9" w:rsidRDefault="00DC6DE9">
      <w:pPr>
        <w:spacing w:after="0" w:line="240" w:lineRule="auto"/>
        <w:jc w:val="right"/>
        <w:rPr>
          <w:sz w:val="20"/>
        </w:rPr>
      </w:pPr>
    </w:p>
    <w:p w:rsidR="00DC6DE9" w:rsidRDefault="00DC6DE9">
      <w:pPr>
        <w:spacing w:after="0" w:line="240" w:lineRule="auto"/>
        <w:jc w:val="right"/>
        <w:rPr>
          <w:sz w:val="20"/>
        </w:rPr>
      </w:pPr>
    </w:p>
    <w:p w:rsidR="00DC6DE9" w:rsidRDefault="00DC6DE9">
      <w:pPr>
        <w:spacing w:after="0" w:line="240" w:lineRule="auto"/>
        <w:jc w:val="right"/>
        <w:rPr>
          <w:sz w:val="20"/>
        </w:rPr>
      </w:pPr>
    </w:p>
    <w:p w:rsidR="00DC6DE9" w:rsidRDefault="002F0001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 </w:t>
      </w:r>
    </w:p>
    <w:sectPr w:rsidR="00DC6DE9" w:rsidSect="0083687C">
      <w:pgSz w:w="16837" w:h="11905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E9"/>
    <w:rsid w:val="002F0001"/>
    <w:rsid w:val="0083687C"/>
    <w:rsid w:val="00A04EB3"/>
    <w:rsid w:val="00D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4">
    <w:name w:val="Заголовок таблицы"/>
    <w:basedOn w:val="a5"/>
    <w:link w:val="a6"/>
    <w:pPr>
      <w:jc w:val="center"/>
    </w:pPr>
    <w:rPr>
      <w:b/>
      <w:i/>
    </w:rPr>
  </w:style>
  <w:style w:type="character" w:customStyle="1" w:styleId="a6">
    <w:name w:val="Заголовок таблицы"/>
    <w:basedOn w:val="a7"/>
    <w:link w:val="a4"/>
    <w:rPr>
      <w:rFonts w:ascii="Calibri" w:hAnsi="Calibri"/>
      <w:b/>
      <w:i/>
      <w:sz w:val="22"/>
    </w:rPr>
  </w:style>
  <w:style w:type="paragraph" w:customStyle="1" w:styleId="a8">
    <w:name w:val="Знак Знак"/>
    <w:link w:val="a9"/>
    <w:rPr>
      <w:rFonts w:ascii="Tahoma" w:hAnsi="Tahoma"/>
      <w:sz w:val="16"/>
    </w:rPr>
  </w:style>
  <w:style w:type="character" w:customStyle="1" w:styleId="a9">
    <w:name w:val="Знак Знак"/>
    <w:link w:val="a8"/>
    <w:rPr>
      <w:rFonts w:ascii="Tahoma" w:hAnsi="Tahoma"/>
      <w:sz w:val="16"/>
    </w:rPr>
  </w:style>
  <w:style w:type="paragraph" w:customStyle="1" w:styleId="31">
    <w:name w:val="Знак Знак3"/>
    <w:link w:val="32"/>
    <w:rPr>
      <w:rFonts w:ascii="Cambria" w:hAnsi="Cambria"/>
      <w:b/>
      <w:color w:val="4F81BD"/>
      <w:sz w:val="26"/>
    </w:rPr>
  </w:style>
  <w:style w:type="character" w:customStyle="1" w:styleId="32">
    <w:name w:val="Знак Знак3"/>
    <w:link w:val="31"/>
    <w:rPr>
      <w:rFonts w:ascii="Cambria" w:hAnsi="Cambria"/>
      <w:b/>
      <w:color w:val="4F81BD"/>
      <w:sz w:val="26"/>
    </w:rPr>
  </w:style>
  <w:style w:type="paragraph" w:customStyle="1" w:styleId="12">
    <w:name w:val="Знак Знак1"/>
    <w:link w:val="13"/>
    <w:rPr>
      <w:b/>
    </w:rPr>
  </w:style>
  <w:style w:type="character" w:customStyle="1" w:styleId="13">
    <w:name w:val="Знак Знак1"/>
    <w:link w:val="12"/>
    <w:rPr>
      <w:rFonts w:ascii="Times New Roman" w:hAnsi="Times New Roman"/>
      <w:b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a">
    <w:name w:val="Body Text Indent"/>
    <w:basedOn w:val="a"/>
    <w:link w:val="ab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b/>
      <w:sz w:val="24"/>
    </w:rPr>
  </w:style>
  <w:style w:type="paragraph" w:customStyle="1" w:styleId="23">
    <w:name w:val="Основной шрифт абзаца2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4">
    <w:name w:val="List Continue 2"/>
    <w:basedOn w:val="a"/>
    <w:link w:val="25"/>
    <w:pPr>
      <w:spacing w:after="120"/>
      <w:ind w:left="566"/>
      <w:contextualSpacing/>
    </w:pPr>
  </w:style>
  <w:style w:type="character" w:customStyle="1" w:styleId="25">
    <w:name w:val="Продолжение списка 2 Знак"/>
    <w:basedOn w:val="1"/>
    <w:link w:val="24"/>
    <w:rPr>
      <w:rFonts w:ascii="Calibri" w:hAnsi="Calibri"/>
      <w:sz w:val="22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a5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5"/>
    <w:rPr>
      <w:rFonts w:ascii="Calibri" w:hAnsi="Calibri"/>
      <w:sz w:val="22"/>
    </w:rPr>
  </w:style>
  <w:style w:type="paragraph" w:customStyle="1" w:styleId="16">
    <w:name w:val="Указатель1"/>
    <w:basedOn w:val="a"/>
    <w:link w:val="17"/>
    <w:rPr>
      <w:rFonts w:ascii="Arial" w:hAnsi="Arial"/>
    </w:rPr>
  </w:style>
  <w:style w:type="character" w:customStyle="1" w:styleId="17">
    <w:name w:val="Указатель1"/>
    <w:basedOn w:val="1"/>
    <w:link w:val="16"/>
    <w:rPr>
      <w:rFonts w:ascii="Arial" w:hAnsi="Arial"/>
      <w:sz w:val="22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styleId="ac">
    <w:name w:val="List"/>
    <w:basedOn w:val="a0"/>
    <w:link w:val="ad"/>
    <w:rPr>
      <w:rFonts w:ascii="Arial" w:hAnsi="Arial"/>
    </w:rPr>
  </w:style>
  <w:style w:type="character" w:customStyle="1" w:styleId="ad">
    <w:name w:val="Список Знак"/>
    <w:basedOn w:val="ae"/>
    <w:link w:val="ac"/>
    <w:rPr>
      <w:rFonts w:ascii="Arial" w:hAnsi="Arial"/>
      <w:sz w:val="22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26">
    <w:name w:val="Знак Знак2"/>
    <w:link w:val="27"/>
    <w:rPr>
      <w:rFonts w:ascii="Cambria" w:hAnsi="Cambria"/>
      <w:b/>
      <w:color w:val="4F81BD"/>
    </w:rPr>
  </w:style>
  <w:style w:type="character" w:customStyle="1" w:styleId="27">
    <w:name w:val="Знак Знак2"/>
    <w:link w:val="26"/>
    <w:rPr>
      <w:rFonts w:ascii="Cambria" w:hAnsi="Cambria"/>
      <w:b/>
      <w:color w:val="4F81BD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rFonts w:ascii="Calibri" w:hAnsi="Calibri"/>
      <w:sz w:val="22"/>
    </w:rPr>
  </w:style>
  <w:style w:type="paragraph" w:styleId="28">
    <w:name w:val="List 2"/>
    <w:basedOn w:val="a"/>
    <w:link w:val="29"/>
    <w:pPr>
      <w:ind w:left="566" w:hanging="283"/>
      <w:contextualSpacing/>
    </w:pPr>
  </w:style>
  <w:style w:type="character" w:customStyle="1" w:styleId="29">
    <w:name w:val="Список 2 Знак"/>
    <w:basedOn w:val="1"/>
    <w:link w:val="28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styleId="af3">
    <w:name w:val="Normal (Web)"/>
    <w:basedOn w:val="a"/>
    <w:link w:val="af4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Pr>
      <w:rFonts w:ascii="Times New Roman" w:hAnsi="Times New Roman"/>
      <w:sz w:val="24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6">
    <w:name w:val="Верхний колонтитул Знак"/>
    <w:basedOn w:val="1"/>
    <w:link w:val="af5"/>
    <w:rPr>
      <w:rFonts w:ascii="Times New Roman" w:hAnsi="Times New Roman"/>
      <w:sz w:val="24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18">
    <w:name w:val="Гиперссылка1"/>
    <w:link w:val="af7"/>
    <w:rPr>
      <w:color w:val="0000FF"/>
      <w:u w:val="single"/>
    </w:rPr>
  </w:style>
  <w:style w:type="character" w:styleId="af7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styleId="a0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1b">
    <w:name w:val="Схема документа1"/>
    <w:basedOn w:val="a"/>
    <w:link w:val="1c"/>
    <w:pPr>
      <w:spacing w:after="0" w:line="240" w:lineRule="auto"/>
    </w:pPr>
    <w:rPr>
      <w:rFonts w:ascii="Tahoma" w:hAnsi="Tahoma"/>
      <w:sz w:val="16"/>
    </w:rPr>
  </w:style>
  <w:style w:type="character" w:customStyle="1" w:styleId="1c">
    <w:name w:val="Схема документа1"/>
    <w:basedOn w:val="1"/>
    <w:link w:val="1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d">
    <w:name w:val="Название1"/>
    <w:basedOn w:val="a"/>
    <w:link w:val="1e"/>
    <w:pPr>
      <w:spacing w:before="120" w:after="120"/>
    </w:pPr>
    <w:rPr>
      <w:rFonts w:ascii="Arial" w:hAnsi="Arial"/>
      <w:i/>
      <w:sz w:val="24"/>
    </w:rPr>
  </w:style>
  <w:style w:type="character" w:customStyle="1" w:styleId="1e">
    <w:name w:val="Название1"/>
    <w:basedOn w:val="1"/>
    <w:link w:val="1d"/>
    <w:rPr>
      <w:rFonts w:ascii="Arial" w:hAnsi="Arial"/>
      <w:i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af8">
    <w:name w:val="Заголовок"/>
    <w:basedOn w:val="a"/>
    <w:next w:val="a0"/>
    <w:link w:val="af9"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"/>
    <w:basedOn w:val="1"/>
    <w:link w:val="af8"/>
    <w:rPr>
      <w:rFonts w:ascii="Arial" w:hAnsi="Arial"/>
      <w:sz w:val="28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35">
    <w:name w:val="List 3"/>
    <w:basedOn w:val="a"/>
    <w:link w:val="36"/>
    <w:pPr>
      <w:ind w:left="849" w:hanging="283"/>
      <w:contextualSpacing/>
    </w:pPr>
  </w:style>
  <w:style w:type="character" w:customStyle="1" w:styleId="36">
    <w:name w:val="Список 3 Знак"/>
    <w:basedOn w:val="1"/>
    <w:link w:val="35"/>
    <w:rPr>
      <w:rFonts w:ascii="Calibri" w:hAnsi="Calibri"/>
      <w:sz w:val="22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customStyle="1" w:styleId="1f">
    <w:name w:val="Знак Знак1 Знак Знак Знак Знак"/>
    <w:basedOn w:val="a"/>
    <w:link w:val="1f0"/>
    <w:pPr>
      <w:spacing w:after="160" w:line="240" w:lineRule="exact"/>
    </w:pPr>
    <w:rPr>
      <w:rFonts w:ascii="Verdana" w:hAnsi="Verdana"/>
      <w:sz w:val="20"/>
    </w:rPr>
  </w:style>
  <w:style w:type="character" w:customStyle="1" w:styleId="1f0">
    <w:name w:val="Знак Знак1 Знак Знак Знак Знак"/>
    <w:basedOn w:val="1"/>
    <w:link w:val="1f"/>
    <w:rPr>
      <w:rFonts w:ascii="Verdana" w:hAnsi="Verdana"/>
      <w:sz w:val="20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c">
    <w:name w:val="Title"/>
    <w:basedOn w:val="a"/>
    <w:next w:val="a0"/>
    <w:link w:val="afd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d">
    <w:name w:val="Название Знак"/>
    <w:basedOn w:val="1"/>
    <w:link w:val="afc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styleId="afe">
    <w:name w:val="No Spacing"/>
    <w:link w:val="aff"/>
    <w:pPr>
      <w:spacing w:line="100" w:lineRule="atLeast"/>
    </w:pPr>
    <w:rPr>
      <w:rFonts w:ascii="Arial" w:hAnsi="Arial"/>
    </w:rPr>
  </w:style>
  <w:style w:type="character" w:customStyle="1" w:styleId="aff">
    <w:name w:val="Без интервала Знак"/>
    <w:link w:val="afe"/>
    <w:rPr>
      <w:rFonts w:ascii="Arial" w:hAnsi="Arial"/>
    </w:rPr>
  </w:style>
  <w:style w:type="paragraph" w:styleId="37">
    <w:name w:val="List Continue 3"/>
    <w:basedOn w:val="a"/>
    <w:link w:val="38"/>
    <w:pPr>
      <w:spacing w:after="120"/>
      <w:ind w:left="849"/>
      <w:contextualSpacing/>
    </w:pPr>
  </w:style>
  <w:style w:type="character" w:customStyle="1" w:styleId="38">
    <w:name w:val="Продолжение списка 3 Знак"/>
    <w:basedOn w:val="1"/>
    <w:link w:val="37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4">
    <w:name w:val="Заголовок таблицы"/>
    <w:basedOn w:val="a5"/>
    <w:link w:val="a6"/>
    <w:pPr>
      <w:jc w:val="center"/>
    </w:pPr>
    <w:rPr>
      <w:b/>
      <w:i/>
    </w:rPr>
  </w:style>
  <w:style w:type="character" w:customStyle="1" w:styleId="a6">
    <w:name w:val="Заголовок таблицы"/>
    <w:basedOn w:val="a7"/>
    <w:link w:val="a4"/>
    <w:rPr>
      <w:rFonts w:ascii="Calibri" w:hAnsi="Calibri"/>
      <w:b/>
      <w:i/>
      <w:sz w:val="22"/>
    </w:rPr>
  </w:style>
  <w:style w:type="paragraph" w:customStyle="1" w:styleId="a8">
    <w:name w:val="Знак Знак"/>
    <w:link w:val="a9"/>
    <w:rPr>
      <w:rFonts w:ascii="Tahoma" w:hAnsi="Tahoma"/>
      <w:sz w:val="16"/>
    </w:rPr>
  </w:style>
  <w:style w:type="character" w:customStyle="1" w:styleId="a9">
    <w:name w:val="Знак Знак"/>
    <w:link w:val="a8"/>
    <w:rPr>
      <w:rFonts w:ascii="Tahoma" w:hAnsi="Tahoma"/>
      <w:sz w:val="16"/>
    </w:rPr>
  </w:style>
  <w:style w:type="paragraph" w:customStyle="1" w:styleId="31">
    <w:name w:val="Знак Знак3"/>
    <w:link w:val="32"/>
    <w:rPr>
      <w:rFonts w:ascii="Cambria" w:hAnsi="Cambria"/>
      <w:b/>
      <w:color w:val="4F81BD"/>
      <w:sz w:val="26"/>
    </w:rPr>
  </w:style>
  <w:style w:type="character" w:customStyle="1" w:styleId="32">
    <w:name w:val="Знак Знак3"/>
    <w:link w:val="31"/>
    <w:rPr>
      <w:rFonts w:ascii="Cambria" w:hAnsi="Cambria"/>
      <w:b/>
      <w:color w:val="4F81BD"/>
      <w:sz w:val="26"/>
    </w:rPr>
  </w:style>
  <w:style w:type="paragraph" w:customStyle="1" w:styleId="12">
    <w:name w:val="Знак Знак1"/>
    <w:link w:val="13"/>
    <w:rPr>
      <w:b/>
    </w:rPr>
  </w:style>
  <w:style w:type="character" w:customStyle="1" w:styleId="13">
    <w:name w:val="Знак Знак1"/>
    <w:link w:val="12"/>
    <w:rPr>
      <w:rFonts w:ascii="Times New Roman" w:hAnsi="Times New Roman"/>
      <w:b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a">
    <w:name w:val="Body Text Indent"/>
    <w:basedOn w:val="a"/>
    <w:link w:val="ab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b/>
      <w:sz w:val="24"/>
    </w:rPr>
  </w:style>
  <w:style w:type="paragraph" w:customStyle="1" w:styleId="23">
    <w:name w:val="Основной шрифт абзаца2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4">
    <w:name w:val="List Continue 2"/>
    <w:basedOn w:val="a"/>
    <w:link w:val="25"/>
    <w:pPr>
      <w:spacing w:after="120"/>
      <w:ind w:left="566"/>
      <w:contextualSpacing/>
    </w:pPr>
  </w:style>
  <w:style w:type="character" w:customStyle="1" w:styleId="25">
    <w:name w:val="Продолжение списка 2 Знак"/>
    <w:basedOn w:val="1"/>
    <w:link w:val="24"/>
    <w:rPr>
      <w:rFonts w:ascii="Calibri" w:hAnsi="Calibri"/>
      <w:sz w:val="22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a5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5"/>
    <w:rPr>
      <w:rFonts w:ascii="Calibri" w:hAnsi="Calibri"/>
      <w:sz w:val="22"/>
    </w:rPr>
  </w:style>
  <w:style w:type="paragraph" w:customStyle="1" w:styleId="16">
    <w:name w:val="Указатель1"/>
    <w:basedOn w:val="a"/>
    <w:link w:val="17"/>
    <w:rPr>
      <w:rFonts w:ascii="Arial" w:hAnsi="Arial"/>
    </w:rPr>
  </w:style>
  <w:style w:type="character" w:customStyle="1" w:styleId="17">
    <w:name w:val="Указатель1"/>
    <w:basedOn w:val="1"/>
    <w:link w:val="16"/>
    <w:rPr>
      <w:rFonts w:ascii="Arial" w:hAnsi="Arial"/>
      <w:sz w:val="22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styleId="ac">
    <w:name w:val="List"/>
    <w:basedOn w:val="a0"/>
    <w:link w:val="ad"/>
    <w:rPr>
      <w:rFonts w:ascii="Arial" w:hAnsi="Arial"/>
    </w:rPr>
  </w:style>
  <w:style w:type="character" w:customStyle="1" w:styleId="ad">
    <w:name w:val="Список Знак"/>
    <w:basedOn w:val="ae"/>
    <w:link w:val="ac"/>
    <w:rPr>
      <w:rFonts w:ascii="Arial" w:hAnsi="Arial"/>
      <w:sz w:val="22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26">
    <w:name w:val="Знак Знак2"/>
    <w:link w:val="27"/>
    <w:rPr>
      <w:rFonts w:ascii="Cambria" w:hAnsi="Cambria"/>
      <w:b/>
      <w:color w:val="4F81BD"/>
    </w:rPr>
  </w:style>
  <w:style w:type="character" w:customStyle="1" w:styleId="27">
    <w:name w:val="Знак Знак2"/>
    <w:link w:val="26"/>
    <w:rPr>
      <w:rFonts w:ascii="Cambria" w:hAnsi="Cambria"/>
      <w:b/>
      <w:color w:val="4F81BD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rFonts w:ascii="Calibri" w:hAnsi="Calibri"/>
      <w:sz w:val="22"/>
    </w:rPr>
  </w:style>
  <w:style w:type="paragraph" w:styleId="28">
    <w:name w:val="List 2"/>
    <w:basedOn w:val="a"/>
    <w:link w:val="29"/>
    <w:pPr>
      <w:ind w:left="566" w:hanging="283"/>
      <w:contextualSpacing/>
    </w:pPr>
  </w:style>
  <w:style w:type="character" w:customStyle="1" w:styleId="29">
    <w:name w:val="Список 2 Знак"/>
    <w:basedOn w:val="1"/>
    <w:link w:val="28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styleId="af3">
    <w:name w:val="Normal (Web)"/>
    <w:basedOn w:val="a"/>
    <w:link w:val="af4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Pr>
      <w:rFonts w:ascii="Times New Roman" w:hAnsi="Times New Roman"/>
      <w:sz w:val="24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6">
    <w:name w:val="Верхний колонтитул Знак"/>
    <w:basedOn w:val="1"/>
    <w:link w:val="af5"/>
    <w:rPr>
      <w:rFonts w:ascii="Times New Roman" w:hAnsi="Times New Roman"/>
      <w:sz w:val="24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18">
    <w:name w:val="Гиперссылка1"/>
    <w:link w:val="af7"/>
    <w:rPr>
      <w:color w:val="0000FF"/>
      <w:u w:val="single"/>
    </w:rPr>
  </w:style>
  <w:style w:type="character" w:styleId="af7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styleId="a0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1b">
    <w:name w:val="Схема документа1"/>
    <w:basedOn w:val="a"/>
    <w:link w:val="1c"/>
    <w:pPr>
      <w:spacing w:after="0" w:line="240" w:lineRule="auto"/>
    </w:pPr>
    <w:rPr>
      <w:rFonts w:ascii="Tahoma" w:hAnsi="Tahoma"/>
      <w:sz w:val="16"/>
    </w:rPr>
  </w:style>
  <w:style w:type="character" w:customStyle="1" w:styleId="1c">
    <w:name w:val="Схема документа1"/>
    <w:basedOn w:val="1"/>
    <w:link w:val="1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d">
    <w:name w:val="Название1"/>
    <w:basedOn w:val="a"/>
    <w:link w:val="1e"/>
    <w:pPr>
      <w:spacing w:before="120" w:after="120"/>
    </w:pPr>
    <w:rPr>
      <w:rFonts w:ascii="Arial" w:hAnsi="Arial"/>
      <w:i/>
      <w:sz w:val="24"/>
    </w:rPr>
  </w:style>
  <w:style w:type="character" w:customStyle="1" w:styleId="1e">
    <w:name w:val="Название1"/>
    <w:basedOn w:val="1"/>
    <w:link w:val="1d"/>
    <w:rPr>
      <w:rFonts w:ascii="Arial" w:hAnsi="Arial"/>
      <w:i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af8">
    <w:name w:val="Заголовок"/>
    <w:basedOn w:val="a"/>
    <w:next w:val="a0"/>
    <w:link w:val="af9"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"/>
    <w:basedOn w:val="1"/>
    <w:link w:val="af8"/>
    <w:rPr>
      <w:rFonts w:ascii="Arial" w:hAnsi="Arial"/>
      <w:sz w:val="28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35">
    <w:name w:val="List 3"/>
    <w:basedOn w:val="a"/>
    <w:link w:val="36"/>
    <w:pPr>
      <w:ind w:left="849" w:hanging="283"/>
      <w:contextualSpacing/>
    </w:pPr>
  </w:style>
  <w:style w:type="character" w:customStyle="1" w:styleId="36">
    <w:name w:val="Список 3 Знак"/>
    <w:basedOn w:val="1"/>
    <w:link w:val="35"/>
    <w:rPr>
      <w:rFonts w:ascii="Calibri" w:hAnsi="Calibri"/>
      <w:sz w:val="22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customStyle="1" w:styleId="1f">
    <w:name w:val="Знак Знак1 Знак Знак Знак Знак"/>
    <w:basedOn w:val="a"/>
    <w:link w:val="1f0"/>
    <w:pPr>
      <w:spacing w:after="160" w:line="240" w:lineRule="exact"/>
    </w:pPr>
    <w:rPr>
      <w:rFonts w:ascii="Verdana" w:hAnsi="Verdana"/>
      <w:sz w:val="20"/>
    </w:rPr>
  </w:style>
  <w:style w:type="character" w:customStyle="1" w:styleId="1f0">
    <w:name w:val="Знак Знак1 Знак Знак Знак Знак"/>
    <w:basedOn w:val="1"/>
    <w:link w:val="1f"/>
    <w:rPr>
      <w:rFonts w:ascii="Verdana" w:hAnsi="Verdana"/>
      <w:sz w:val="20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c">
    <w:name w:val="Title"/>
    <w:basedOn w:val="a"/>
    <w:next w:val="a0"/>
    <w:link w:val="afd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d">
    <w:name w:val="Название Знак"/>
    <w:basedOn w:val="1"/>
    <w:link w:val="afc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styleId="afe">
    <w:name w:val="No Spacing"/>
    <w:link w:val="aff"/>
    <w:pPr>
      <w:spacing w:line="100" w:lineRule="atLeast"/>
    </w:pPr>
    <w:rPr>
      <w:rFonts w:ascii="Arial" w:hAnsi="Arial"/>
    </w:rPr>
  </w:style>
  <w:style w:type="character" w:customStyle="1" w:styleId="aff">
    <w:name w:val="Без интервала Знак"/>
    <w:link w:val="afe"/>
    <w:rPr>
      <w:rFonts w:ascii="Arial" w:hAnsi="Arial"/>
    </w:rPr>
  </w:style>
  <w:style w:type="paragraph" w:styleId="37">
    <w:name w:val="List Continue 3"/>
    <w:basedOn w:val="a"/>
    <w:link w:val="38"/>
    <w:pPr>
      <w:spacing w:after="120"/>
      <w:ind w:left="849"/>
      <w:contextualSpacing/>
    </w:pPr>
  </w:style>
  <w:style w:type="character" w:customStyle="1" w:styleId="38">
    <w:name w:val="Продолжение списка 3 Знак"/>
    <w:basedOn w:val="1"/>
    <w:link w:val="37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2095-8B75-4FA7-A92E-CB73999D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53</Pages>
  <Words>11171</Words>
  <Characters>63676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Китаевка</dc:creator>
  <cp:lastModifiedBy>Китаевка</cp:lastModifiedBy>
  <cp:revision>3</cp:revision>
  <cp:lastPrinted>2024-12-20T10:39:00Z</cp:lastPrinted>
  <dcterms:created xsi:type="dcterms:W3CDTF">2024-12-19T08:38:00Z</dcterms:created>
  <dcterms:modified xsi:type="dcterms:W3CDTF">2024-12-20T10:43:00Z</dcterms:modified>
</cp:coreProperties>
</file>